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7B95" w:rsidRDefault="00FE7B95" w:rsidP="00FE7B95">
      <w:pPr>
        <w:jc w:val="center"/>
        <w:rPr>
          <w:color w:val="000000" w:themeColor="text1"/>
          <w:sz w:val="44"/>
          <w:szCs w:val="44"/>
          <w:u w:val="single"/>
        </w:rPr>
      </w:pPr>
    </w:p>
    <w:p w:rsidR="0038657B" w:rsidRPr="00FE7B95" w:rsidRDefault="0038657B" w:rsidP="00FE7B95">
      <w:pPr>
        <w:jc w:val="center"/>
        <w:rPr>
          <w:color w:val="000000" w:themeColor="text1"/>
          <w:sz w:val="44"/>
          <w:szCs w:val="44"/>
          <w:u w:val="single"/>
        </w:rPr>
      </w:pPr>
      <w:bookmarkStart w:id="0" w:name="_GoBack"/>
      <w:bookmarkEnd w:id="0"/>
      <w:r w:rsidRPr="00FE7B95">
        <w:rPr>
          <w:color w:val="000000" w:themeColor="text1"/>
          <w:sz w:val="44"/>
          <w:szCs w:val="44"/>
          <w:u w:val="single"/>
        </w:rPr>
        <w:t>1989</w:t>
      </w:r>
    </w:p>
    <w:p w:rsidR="0038657B" w:rsidRDefault="0038657B" w:rsidP="0038657B">
      <w:pPr>
        <w:rPr>
          <w:b w:val="0"/>
          <w:color w:val="FF0000"/>
          <w:sz w:val="24"/>
          <w:szCs w:val="24"/>
        </w:rPr>
      </w:pPr>
      <w:r w:rsidRPr="00FE7B95">
        <w:rPr>
          <w:b w:val="0"/>
          <w:color w:val="000000" w:themeColor="text1"/>
          <w:sz w:val="24"/>
          <w:szCs w:val="24"/>
        </w:rPr>
        <w:t>Fährgeldfreiheit</w:t>
      </w:r>
    </w:p>
    <w:p w:rsidR="0038657B" w:rsidRDefault="0038657B" w:rsidP="0038657B">
      <w:pPr>
        <w:rPr>
          <w:b w:val="0"/>
          <w:sz w:val="24"/>
          <w:szCs w:val="24"/>
        </w:rPr>
      </w:pPr>
    </w:p>
    <w:p w:rsidR="0038657B" w:rsidRDefault="0038657B" w:rsidP="0038657B">
      <w:pPr>
        <w:rPr>
          <w:b w:val="0"/>
          <w:sz w:val="24"/>
          <w:szCs w:val="24"/>
        </w:rPr>
      </w:pPr>
      <w:r>
        <w:rPr>
          <w:b w:val="0"/>
          <w:sz w:val="24"/>
          <w:szCs w:val="24"/>
        </w:rPr>
        <w:t>Fährbeförderungen im Jahr 1989</w:t>
      </w:r>
    </w:p>
    <w:p w:rsidR="0038657B" w:rsidRDefault="0038657B" w:rsidP="0038657B">
      <w:pPr>
        <w:rPr>
          <w:b w:val="0"/>
          <w:sz w:val="24"/>
          <w:szCs w:val="24"/>
        </w:rPr>
      </w:pPr>
      <w:r>
        <w:rPr>
          <w:b w:val="0"/>
          <w:sz w:val="24"/>
          <w:szCs w:val="24"/>
        </w:rPr>
        <w:t>Personen     PKW           Nutzfahrfahrzeuge   Zweiräder</w:t>
      </w:r>
    </w:p>
    <w:p w:rsidR="0038657B" w:rsidRDefault="0038657B" w:rsidP="0038657B">
      <w:pPr>
        <w:rPr>
          <w:b w:val="0"/>
          <w:sz w:val="24"/>
          <w:szCs w:val="24"/>
        </w:rPr>
      </w:pPr>
      <w:r>
        <w:rPr>
          <w:b w:val="0"/>
          <w:sz w:val="24"/>
          <w:szCs w:val="24"/>
        </w:rPr>
        <w:t>2.245739     425306        23828                       74932</w:t>
      </w:r>
    </w:p>
    <w:p w:rsidR="0038657B" w:rsidRDefault="0038657B" w:rsidP="0038657B">
      <w:pPr>
        <w:autoSpaceDE w:val="0"/>
        <w:autoSpaceDN w:val="0"/>
        <w:adjustRightInd w:val="0"/>
        <w:rPr>
          <w:color w:val="534E38"/>
          <w:sz w:val="24"/>
          <w:szCs w:val="24"/>
        </w:rPr>
      </w:pPr>
    </w:p>
    <w:p w:rsidR="0038657B" w:rsidRDefault="0038657B" w:rsidP="0038657B">
      <w:pPr>
        <w:jc w:val="center"/>
        <w:rPr>
          <w:sz w:val="44"/>
          <w:szCs w:val="44"/>
          <w:u w:val="single"/>
        </w:rPr>
      </w:pPr>
      <w:r>
        <w:rPr>
          <w:sz w:val="44"/>
          <w:szCs w:val="44"/>
          <w:u w:val="single"/>
        </w:rPr>
        <w:t>1990</w:t>
      </w:r>
    </w:p>
    <w:p w:rsidR="0038657B" w:rsidRDefault="0038657B" w:rsidP="0038657B">
      <w:pPr>
        <w:rPr>
          <w:b w:val="0"/>
          <w:sz w:val="24"/>
          <w:szCs w:val="24"/>
        </w:rPr>
      </w:pPr>
      <w:r>
        <w:rPr>
          <w:b w:val="0"/>
          <w:sz w:val="24"/>
          <w:szCs w:val="24"/>
        </w:rPr>
        <w:t>Fährbeförderungen im Jahr 1990</w:t>
      </w:r>
    </w:p>
    <w:p w:rsidR="0038657B" w:rsidRDefault="0038657B" w:rsidP="0038657B">
      <w:pPr>
        <w:rPr>
          <w:b w:val="0"/>
          <w:sz w:val="24"/>
          <w:szCs w:val="24"/>
        </w:rPr>
      </w:pPr>
      <w:r>
        <w:rPr>
          <w:b w:val="0"/>
          <w:sz w:val="24"/>
          <w:szCs w:val="24"/>
        </w:rPr>
        <w:t>Personen       PKW          Nutzfahrfahrzeuge   Zweiräder</w:t>
      </w:r>
    </w:p>
    <w:p w:rsidR="0038657B" w:rsidRDefault="0038657B" w:rsidP="0038657B">
      <w:pPr>
        <w:rPr>
          <w:b w:val="0"/>
          <w:sz w:val="24"/>
          <w:szCs w:val="24"/>
        </w:rPr>
      </w:pPr>
      <w:r>
        <w:rPr>
          <w:b w:val="0"/>
          <w:sz w:val="24"/>
          <w:szCs w:val="24"/>
        </w:rPr>
        <w:t>2 590 606      470 442           24 540                 66 994</w:t>
      </w:r>
    </w:p>
    <w:p w:rsidR="0038657B" w:rsidRDefault="0038657B" w:rsidP="0038657B">
      <w:pPr>
        <w:rPr>
          <w:b w:val="0"/>
          <w:sz w:val="24"/>
          <w:szCs w:val="24"/>
          <w:u w:val="single"/>
        </w:rPr>
      </w:pPr>
      <w:r>
        <w:rPr>
          <w:b w:val="0"/>
          <w:sz w:val="24"/>
          <w:szCs w:val="24"/>
        </w:rPr>
        <w:br/>
      </w:r>
    </w:p>
    <w:p w:rsidR="0038657B" w:rsidRDefault="0038657B" w:rsidP="0038657B">
      <w:pPr>
        <w:ind w:left="1416" w:hanging="1416"/>
        <w:jc w:val="both"/>
        <w:rPr>
          <w:sz w:val="24"/>
          <w:szCs w:val="24"/>
        </w:rPr>
      </w:pPr>
      <w:r>
        <w:rPr>
          <w:sz w:val="24"/>
          <w:szCs w:val="24"/>
        </w:rPr>
        <w:t>03.02</w:t>
      </w:r>
      <w:r>
        <w:rPr>
          <w:sz w:val="24"/>
          <w:szCs w:val="24"/>
        </w:rPr>
        <w:tab/>
      </w:r>
    </w:p>
    <w:p w:rsidR="0038657B" w:rsidRDefault="0038657B" w:rsidP="0038657B">
      <w:pPr>
        <w:jc w:val="both"/>
        <w:rPr>
          <w:sz w:val="24"/>
          <w:szCs w:val="24"/>
        </w:rPr>
      </w:pPr>
      <w:r>
        <w:rPr>
          <w:b w:val="0"/>
          <w:sz w:val="24"/>
          <w:szCs w:val="24"/>
        </w:rPr>
        <w:t>Auf dem Priwall wurde nach dem Fall der Mauer in Berlin und der Öffnung der Staatsgrenze der DDR die innerdeutsche Grenze um 9.35 Uhr unter großer Anteilnahme der Bevölkerung von beiden Seiten geöffnet</w:t>
      </w:r>
      <w:r>
        <w:rPr>
          <w:sz w:val="24"/>
          <w:szCs w:val="24"/>
        </w:rPr>
        <w:t>.</w:t>
      </w:r>
    </w:p>
    <w:p w:rsidR="0038657B" w:rsidRDefault="0038657B" w:rsidP="0038657B">
      <w:pPr>
        <w:jc w:val="both"/>
        <w:rPr>
          <w:sz w:val="24"/>
          <w:szCs w:val="24"/>
        </w:rPr>
      </w:pPr>
    </w:p>
    <w:p w:rsidR="0038657B" w:rsidRDefault="0038657B" w:rsidP="0038657B">
      <w:pPr>
        <w:ind w:left="1416" w:hanging="1416"/>
        <w:jc w:val="both"/>
        <w:rPr>
          <w:sz w:val="24"/>
          <w:szCs w:val="24"/>
        </w:rPr>
      </w:pPr>
      <w:r>
        <w:rPr>
          <w:sz w:val="24"/>
          <w:szCs w:val="24"/>
        </w:rPr>
        <w:t>12.04</w:t>
      </w:r>
      <w:r>
        <w:rPr>
          <w:sz w:val="24"/>
          <w:szCs w:val="24"/>
        </w:rPr>
        <w:tab/>
      </w:r>
    </w:p>
    <w:p w:rsidR="0038657B" w:rsidRDefault="0038657B" w:rsidP="0038657B">
      <w:pPr>
        <w:jc w:val="both"/>
        <w:rPr>
          <w:b w:val="0"/>
          <w:sz w:val="24"/>
          <w:szCs w:val="24"/>
        </w:rPr>
      </w:pPr>
      <w:r>
        <w:rPr>
          <w:b w:val="0"/>
          <w:sz w:val="24"/>
          <w:szCs w:val="24"/>
        </w:rPr>
        <w:t xml:space="preserve">Der Grenzübergang an der Mecklenburger Landstraße wird, obwohl per Hinweisschild „keine Zufahrt für Kraftfahrzeuge nach </w:t>
      </w:r>
      <w:proofErr w:type="spellStart"/>
      <w:r>
        <w:rPr>
          <w:b w:val="0"/>
          <w:sz w:val="24"/>
          <w:szCs w:val="24"/>
        </w:rPr>
        <w:t>Pötenitz</w:t>
      </w:r>
      <w:proofErr w:type="spellEnd"/>
      <w:r>
        <w:rPr>
          <w:b w:val="0"/>
          <w:sz w:val="24"/>
          <w:szCs w:val="24"/>
        </w:rPr>
        <w:t xml:space="preserve"> intensiv durch Kraftfahrzeuge genutzt</w:t>
      </w:r>
    </w:p>
    <w:p w:rsidR="0038657B" w:rsidRDefault="0038657B" w:rsidP="0038657B">
      <w:pPr>
        <w:jc w:val="both"/>
        <w:rPr>
          <w:b w:val="0"/>
          <w:sz w:val="24"/>
          <w:szCs w:val="24"/>
        </w:rPr>
      </w:pPr>
    </w:p>
    <w:p w:rsidR="0038657B" w:rsidRDefault="0038657B" w:rsidP="0038657B">
      <w:pPr>
        <w:rPr>
          <w:b w:val="0"/>
          <w:sz w:val="24"/>
          <w:szCs w:val="24"/>
        </w:rPr>
      </w:pPr>
      <w:r>
        <w:rPr>
          <w:b w:val="0"/>
          <w:sz w:val="24"/>
          <w:szCs w:val="24"/>
        </w:rPr>
        <w:t xml:space="preserve">Problem </w:t>
      </w:r>
      <w:proofErr w:type="spellStart"/>
      <w:r>
        <w:rPr>
          <w:b w:val="0"/>
          <w:sz w:val="24"/>
          <w:szCs w:val="24"/>
        </w:rPr>
        <w:t>Priwallfähre</w:t>
      </w:r>
      <w:proofErr w:type="spellEnd"/>
      <w:r>
        <w:rPr>
          <w:b w:val="0"/>
          <w:sz w:val="24"/>
          <w:szCs w:val="24"/>
        </w:rPr>
        <w:t>:</w:t>
      </w:r>
      <w:r>
        <w:rPr>
          <w:b w:val="0"/>
          <w:sz w:val="24"/>
          <w:szCs w:val="24"/>
        </w:rPr>
        <w:br/>
        <w:t>Fährgeld auch für Priwallbewohner, es gab diverse Gespräche mit Direktoren, Verunsicherung der Priwallbewohner. Sollten Fährgebühren erhoben werden, dann ist dies eine politische Entscheidung, wenn Fährgebühren, dann gerichtliche Schritte unternehmen.</w:t>
      </w:r>
    </w:p>
    <w:p w:rsidR="0038657B" w:rsidRDefault="0038657B" w:rsidP="0038657B">
      <w:pPr>
        <w:jc w:val="both"/>
        <w:rPr>
          <w:b w:val="0"/>
          <w:sz w:val="24"/>
          <w:szCs w:val="24"/>
        </w:rPr>
      </w:pPr>
    </w:p>
    <w:p w:rsidR="0038657B" w:rsidRDefault="0038657B" w:rsidP="0038657B">
      <w:pPr>
        <w:jc w:val="both"/>
        <w:rPr>
          <w:b w:val="0"/>
          <w:sz w:val="24"/>
          <w:szCs w:val="24"/>
        </w:rPr>
      </w:pPr>
      <w:r>
        <w:rPr>
          <w:b w:val="0"/>
          <w:sz w:val="24"/>
          <w:szCs w:val="24"/>
        </w:rPr>
        <w:t>Erhöhung der Fährgebühren von DM 8.- auf DM 10.-,</w:t>
      </w:r>
    </w:p>
    <w:p w:rsidR="0038657B" w:rsidRDefault="0038657B" w:rsidP="0038657B">
      <w:pPr>
        <w:spacing w:before="100" w:beforeAutospacing="1" w:after="100" w:afterAutospacing="1"/>
        <w:jc w:val="both"/>
        <w:rPr>
          <w:b w:val="0"/>
          <w:sz w:val="24"/>
          <w:szCs w:val="24"/>
        </w:rPr>
      </w:pPr>
      <w:r>
        <w:rPr>
          <w:b w:val="0"/>
          <w:sz w:val="24"/>
          <w:szCs w:val="24"/>
        </w:rPr>
        <w:t>Wartezeiten an den Fähren werden immer länger ,,Baggersand verstopft, Stauraum bis in die B 75, Probleme werden immer größer zur Fähre mangelhaft, Lkw –Verkehr aus Richtung Mecklenburg wird immer größer, Straßen zu eng,</w:t>
      </w:r>
    </w:p>
    <w:p w:rsidR="0038657B" w:rsidRDefault="0038657B" w:rsidP="0038657B">
      <w:pPr>
        <w:spacing w:before="100" w:beforeAutospacing="1" w:after="100" w:afterAutospacing="1"/>
        <w:rPr>
          <w:b w:val="0"/>
          <w:sz w:val="24"/>
          <w:szCs w:val="24"/>
        </w:rPr>
      </w:pPr>
      <w:r>
        <w:rPr>
          <w:b w:val="0"/>
          <w:sz w:val="24"/>
          <w:szCs w:val="24"/>
        </w:rPr>
        <w:t>Fährgeldrückerstattung läuft noch nicht positiv</w:t>
      </w:r>
    </w:p>
    <w:p w:rsidR="0038657B" w:rsidRDefault="0038657B" w:rsidP="0038657B">
      <w:pPr>
        <w:jc w:val="both"/>
        <w:rPr>
          <w:b w:val="0"/>
          <w:sz w:val="24"/>
          <w:szCs w:val="24"/>
        </w:rPr>
      </w:pPr>
      <w:r>
        <w:rPr>
          <w:b w:val="0"/>
          <w:sz w:val="24"/>
          <w:szCs w:val="24"/>
        </w:rPr>
        <w:t xml:space="preserve">Mit der Grenzöffnung 1990 auf dem Priwall am 03.02.1990 verändert sich für die </w:t>
      </w:r>
      <w:proofErr w:type="spellStart"/>
      <w:r>
        <w:rPr>
          <w:b w:val="0"/>
          <w:sz w:val="24"/>
          <w:szCs w:val="24"/>
        </w:rPr>
        <w:t>Priwaller</w:t>
      </w:r>
      <w:proofErr w:type="spellEnd"/>
      <w:r>
        <w:rPr>
          <w:b w:val="0"/>
          <w:sz w:val="24"/>
          <w:szCs w:val="24"/>
        </w:rPr>
        <w:t xml:space="preserve"> und den Fährbetrieb vieles. z. B. gibt es die Regelung, dass ehemalige grenznahe Bewohner aus den Gemeinden, wie z.B. </w:t>
      </w:r>
      <w:proofErr w:type="spellStart"/>
      <w:r>
        <w:rPr>
          <w:b w:val="0"/>
          <w:sz w:val="24"/>
          <w:szCs w:val="24"/>
        </w:rPr>
        <w:t>Rosenhagen</w:t>
      </w:r>
      <w:proofErr w:type="spellEnd"/>
      <w:r>
        <w:rPr>
          <w:b w:val="0"/>
          <w:sz w:val="24"/>
          <w:szCs w:val="24"/>
        </w:rPr>
        <w:t xml:space="preserve">, </w:t>
      </w:r>
      <w:proofErr w:type="spellStart"/>
      <w:r>
        <w:rPr>
          <w:b w:val="0"/>
          <w:sz w:val="24"/>
          <w:szCs w:val="24"/>
        </w:rPr>
        <w:t>Hakensee</w:t>
      </w:r>
      <w:proofErr w:type="spellEnd"/>
      <w:r>
        <w:rPr>
          <w:b w:val="0"/>
          <w:sz w:val="24"/>
          <w:szCs w:val="24"/>
        </w:rPr>
        <w:t xml:space="preserve">, </w:t>
      </w:r>
      <w:proofErr w:type="spellStart"/>
      <w:r>
        <w:rPr>
          <w:b w:val="0"/>
          <w:sz w:val="24"/>
          <w:szCs w:val="24"/>
        </w:rPr>
        <w:t>Bahrendorf</w:t>
      </w:r>
      <w:proofErr w:type="spellEnd"/>
      <w:r>
        <w:rPr>
          <w:b w:val="0"/>
          <w:sz w:val="24"/>
          <w:szCs w:val="24"/>
        </w:rPr>
        <w:t xml:space="preserve">, </w:t>
      </w:r>
      <w:proofErr w:type="spellStart"/>
      <w:r>
        <w:rPr>
          <w:b w:val="0"/>
          <w:sz w:val="24"/>
          <w:szCs w:val="24"/>
        </w:rPr>
        <w:t>Pötenitz</w:t>
      </w:r>
      <w:proofErr w:type="spellEnd"/>
      <w:r>
        <w:rPr>
          <w:b w:val="0"/>
          <w:sz w:val="24"/>
          <w:szCs w:val="24"/>
        </w:rPr>
        <w:t xml:space="preserve"> die Fähren kostenlos nutzen können. Die Regel führte zu einem Missbrauch so gab es auch PKW mit Kennzeichen aus RZ, OH, die keinerlei Berechtigung hatten diese Regelung zu nutzen. Es gibt über 540 Berechtigungen, der Stadtverkehr wird aufgefordert alle Berechtigungen zu überprüfen.</w:t>
      </w:r>
    </w:p>
    <w:p w:rsidR="0038657B" w:rsidRDefault="0038657B" w:rsidP="0038657B">
      <w:pPr>
        <w:jc w:val="both"/>
        <w:rPr>
          <w:b w:val="0"/>
          <w:sz w:val="24"/>
          <w:szCs w:val="24"/>
        </w:rPr>
      </w:pPr>
    </w:p>
    <w:p w:rsidR="0038657B" w:rsidRDefault="0038657B" w:rsidP="0038657B">
      <w:pPr>
        <w:jc w:val="both"/>
        <w:rPr>
          <w:b w:val="0"/>
          <w:sz w:val="24"/>
          <w:szCs w:val="24"/>
        </w:rPr>
      </w:pPr>
      <w:r>
        <w:rPr>
          <w:b w:val="0"/>
          <w:sz w:val="24"/>
          <w:szCs w:val="24"/>
        </w:rPr>
        <w:t>Die anfängliche Verkehrsverbindung Richtung Mecklenburg erfolgte über den ehemaligen Kolonnenweg</w:t>
      </w:r>
    </w:p>
    <w:p w:rsidR="0038657B" w:rsidRDefault="0038657B" w:rsidP="0038657B">
      <w:pPr>
        <w:ind w:left="1416"/>
        <w:jc w:val="both"/>
        <w:rPr>
          <w:b w:val="0"/>
          <w:sz w:val="24"/>
          <w:szCs w:val="24"/>
        </w:rPr>
      </w:pPr>
    </w:p>
    <w:p w:rsidR="0038657B" w:rsidRDefault="0038657B" w:rsidP="0038657B">
      <w:pPr>
        <w:jc w:val="both"/>
        <w:rPr>
          <w:b w:val="0"/>
          <w:sz w:val="24"/>
          <w:szCs w:val="24"/>
        </w:rPr>
      </w:pPr>
      <w:r>
        <w:rPr>
          <w:sz w:val="24"/>
          <w:szCs w:val="24"/>
        </w:rPr>
        <w:t>Schrecksekunden auf der Priwall - Wagenfähre „Mecklenburg“.</w:t>
      </w:r>
      <w:r>
        <w:rPr>
          <w:b w:val="0"/>
          <w:sz w:val="24"/>
          <w:szCs w:val="24"/>
        </w:rPr>
        <w:t xml:space="preserve"> </w:t>
      </w:r>
    </w:p>
    <w:p w:rsidR="008C77ED" w:rsidRDefault="0038657B" w:rsidP="0038657B">
      <w:pPr>
        <w:jc w:val="both"/>
        <w:rPr>
          <w:b w:val="0"/>
          <w:sz w:val="24"/>
          <w:szCs w:val="24"/>
        </w:rPr>
      </w:pPr>
      <w:r>
        <w:rPr>
          <w:b w:val="0"/>
          <w:sz w:val="24"/>
          <w:szCs w:val="24"/>
        </w:rPr>
        <w:t xml:space="preserve">Ein von der Mecklenburger Landstraße kommender Kleintransporter raste jüngst mit überhöhter Geschwindigkeit auf das wartende Fährschiff. Der 18jährige Fahrer des Lieferwagens konnte nicht mehr rechtzeitig vor der schräg hochgestellten Rampe stoppen. Durch den Aufprall brach einer der hydraulischen betriebenen Zylinder der </w:t>
      </w:r>
      <w:r>
        <w:rPr>
          <w:b w:val="0"/>
          <w:sz w:val="24"/>
          <w:szCs w:val="24"/>
        </w:rPr>
        <w:lastRenderedPageBreak/>
        <w:t xml:space="preserve">Rampe, sie klappten nach unten. Das Fahrzeug geriet in Gefahr, in die Trave zustürzen. Zum Glück blieb es aber auf der Vorderkante hängen. Das Fahrerhaus fand </w:t>
      </w:r>
    </w:p>
    <w:p w:rsidR="008C77ED" w:rsidRDefault="008C77ED" w:rsidP="0038657B">
      <w:pPr>
        <w:jc w:val="both"/>
        <w:rPr>
          <w:b w:val="0"/>
          <w:sz w:val="24"/>
          <w:szCs w:val="24"/>
        </w:rPr>
      </w:pPr>
    </w:p>
    <w:p w:rsidR="0038657B" w:rsidRDefault="0038657B" w:rsidP="0038657B">
      <w:pPr>
        <w:jc w:val="both"/>
        <w:rPr>
          <w:b w:val="0"/>
          <w:sz w:val="24"/>
          <w:szCs w:val="24"/>
        </w:rPr>
      </w:pPr>
      <w:r>
        <w:rPr>
          <w:b w:val="0"/>
          <w:sz w:val="24"/>
          <w:szCs w:val="24"/>
        </w:rPr>
        <w:t>auf der Deckplatte des Bugs der Halt. Der Fahrer und ein gleichaltriger Begleiter konnten sich unverletzt aus dem Wagen befreien. Die „Mecklenburg“ wurde durch die Fähre „Berlin“ ausgetauscht.</w:t>
      </w:r>
    </w:p>
    <w:p w:rsidR="0038657B" w:rsidRDefault="0038657B" w:rsidP="0038657B">
      <w:pPr>
        <w:ind w:left="1416"/>
        <w:rPr>
          <w:sz w:val="24"/>
          <w:szCs w:val="24"/>
        </w:rPr>
      </w:pPr>
    </w:p>
    <w:p w:rsidR="0038657B" w:rsidRDefault="0038657B" w:rsidP="0038657B">
      <w:pPr>
        <w:ind w:left="1416" w:hanging="1416"/>
        <w:jc w:val="center"/>
        <w:rPr>
          <w:sz w:val="44"/>
          <w:szCs w:val="44"/>
          <w:u w:val="single"/>
        </w:rPr>
      </w:pPr>
      <w:r>
        <w:rPr>
          <w:sz w:val="44"/>
          <w:szCs w:val="44"/>
          <w:u w:val="single"/>
        </w:rPr>
        <w:t>1991</w:t>
      </w:r>
    </w:p>
    <w:p w:rsidR="0038657B" w:rsidRDefault="0038657B" w:rsidP="0038657B">
      <w:pPr>
        <w:ind w:left="1416" w:hanging="1416"/>
        <w:jc w:val="center"/>
        <w:rPr>
          <w:sz w:val="44"/>
          <w:szCs w:val="44"/>
          <w:u w:val="single"/>
        </w:rPr>
      </w:pPr>
    </w:p>
    <w:p w:rsidR="0038657B" w:rsidRDefault="0038657B" w:rsidP="0038657B">
      <w:pPr>
        <w:rPr>
          <w:b w:val="0"/>
          <w:sz w:val="24"/>
          <w:szCs w:val="24"/>
        </w:rPr>
      </w:pPr>
      <w:r>
        <w:rPr>
          <w:b w:val="0"/>
          <w:sz w:val="24"/>
          <w:szCs w:val="24"/>
        </w:rPr>
        <w:t>Fährtarife: Sondertarif ab 26.08.1991 120.- DM</w:t>
      </w:r>
    </w:p>
    <w:p w:rsidR="0038657B" w:rsidRDefault="0038657B" w:rsidP="0038657B">
      <w:pPr>
        <w:rPr>
          <w:b w:val="0"/>
          <w:sz w:val="24"/>
          <w:szCs w:val="24"/>
        </w:rPr>
      </w:pPr>
    </w:p>
    <w:p w:rsidR="0038657B" w:rsidRDefault="0038657B" w:rsidP="0038657B">
      <w:pPr>
        <w:rPr>
          <w:b w:val="0"/>
          <w:sz w:val="24"/>
          <w:szCs w:val="24"/>
        </w:rPr>
      </w:pPr>
      <w:r>
        <w:rPr>
          <w:b w:val="0"/>
          <w:sz w:val="24"/>
          <w:szCs w:val="24"/>
        </w:rPr>
        <w:t>Fährbeförderungen im Jahr 1991     </w:t>
      </w:r>
    </w:p>
    <w:p w:rsidR="0038657B" w:rsidRDefault="0038657B" w:rsidP="0038657B">
      <w:pPr>
        <w:rPr>
          <w:b w:val="0"/>
          <w:sz w:val="24"/>
          <w:szCs w:val="24"/>
        </w:rPr>
      </w:pPr>
      <w:r>
        <w:rPr>
          <w:b w:val="0"/>
          <w:sz w:val="24"/>
          <w:szCs w:val="24"/>
        </w:rPr>
        <w:t>Personen     PKW          Nutzfahrfahrzeuge    Zweiräder</w:t>
      </w:r>
    </w:p>
    <w:p w:rsidR="0038657B" w:rsidRDefault="0038657B" w:rsidP="0038657B">
      <w:pPr>
        <w:rPr>
          <w:b w:val="0"/>
          <w:sz w:val="24"/>
          <w:szCs w:val="24"/>
        </w:rPr>
      </w:pPr>
      <w:r>
        <w:rPr>
          <w:b w:val="0"/>
          <w:sz w:val="24"/>
          <w:szCs w:val="24"/>
        </w:rPr>
        <w:t>2.590606     470442       24540                        66994      </w:t>
      </w:r>
    </w:p>
    <w:p w:rsidR="0038657B" w:rsidRDefault="0038657B" w:rsidP="0038657B">
      <w:pPr>
        <w:ind w:left="1416" w:hanging="1416"/>
        <w:rPr>
          <w:b w:val="0"/>
          <w:sz w:val="24"/>
          <w:szCs w:val="24"/>
        </w:rPr>
      </w:pPr>
    </w:p>
    <w:p w:rsidR="0038657B" w:rsidRDefault="0038657B" w:rsidP="0038657B">
      <w:pPr>
        <w:ind w:left="1416" w:hanging="1416"/>
        <w:rPr>
          <w:sz w:val="24"/>
          <w:szCs w:val="24"/>
        </w:rPr>
      </w:pPr>
      <w:r>
        <w:rPr>
          <w:sz w:val="24"/>
          <w:szCs w:val="24"/>
        </w:rPr>
        <w:t>29.04.1991</w:t>
      </w:r>
    </w:p>
    <w:p w:rsidR="0038657B" w:rsidRDefault="0038657B" w:rsidP="0038657B">
      <w:pPr>
        <w:ind w:left="1416" w:hanging="1416"/>
        <w:rPr>
          <w:sz w:val="24"/>
          <w:szCs w:val="24"/>
        </w:rPr>
      </w:pPr>
      <w:r>
        <w:rPr>
          <w:sz w:val="24"/>
          <w:szCs w:val="24"/>
        </w:rPr>
        <w:t>Rundbrief an die Mitglieder</w:t>
      </w:r>
    </w:p>
    <w:p w:rsidR="0038657B" w:rsidRDefault="0038657B" w:rsidP="0038657B">
      <w:pPr>
        <w:rPr>
          <w:b w:val="0"/>
          <w:sz w:val="24"/>
          <w:szCs w:val="24"/>
        </w:rPr>
      </w:pPr>
      <w:r>
        <w:rPr>
          <w:b w:val="0"/>
          <w:sz w:val="24"/>
          <w:szCs w:val="24"/>
        </w:rPr>
        <w:t>Der Stadtverkehrsausschuss empfiehlt der Bürgerschaft Fährgebühren für die Priwallbewohner zu erheben</w:t>
      </w:r>
    </w:p>
    <w:p w:rsidR="0038657B" w:rsidRDefault="0038657B" w:rsidP="0038657B">
      <w:pPr>
        <w:rPr>
          <w:b w:val="0"/>
          <w:sz w:val="24"/>
          <w:szCs w:val="24"/>
        </w:rPr>
      </w:pPr>
    </w:p>
    <w:p w:rsidR="0038657B" w:rsidRDefault="0038657B" w:rsidP="0038657B">
      <w:pPr>
        <w:rPr>
          <w:sz w:val="24"/>
          <w:szCs w:val="24"/>
        </w:rPr>
      </w:pPr>
      <w:r>
        <w:rPr>
          <w:sz w:val="24"/>
          <w:szCs w:val="24"/>
        </w:rPr>
        <w:t>15.05.1991</w:t>
      </w:r>
    </w:p>
    <w:p w:rsidR="0038657B" w:rsidRDefault="0038657B" w:rsidP="0038657B">
      <w:pPr>
        <w:rPr>
          <w:sz w:val="24"/>
          <w:szCs w:val="24"/>
        </w:rPr>
      </w:pPr>
      <w:r>
        <w:rPr>
          <w:sz w:val="24"/>
          <w:szCs w:val="24"/>
        </w:rPr>
        <w:t>Schreiben des Vereins der Wochenendhausbesitzer an den Verein</w:t>
      </w:r>
    </w:p>
    <w:p w:rsidR="0038657B" w:rsidRDefault="0038657B" w:rsidP="0038657B">
      <w:pPr>
        <w:rPr>
          <w:b w:val="0"/>
          <w:sz w:val="24"/>
          <w:szCs w:val="24"/>
        </w:rPr>
      </w:pPr>
      <w:r>
        <w:rPr>
          <w:b w:val="0"/>
          <w:sz w:val="24"/>
          <w:szCs w:val="24"/>
        </w:rPr>
        <w:t>Fährgebühren</w:t>
      </w:r>
    </w:p>
    <w:p w:rsidR="0038657B" w:rsidRDefault="0038657B" w:rsidP="0038657B">
      <w:pPr>
        <w:rPr>
          <w:b w:val="0"/>
          <w:sz w:val="24"/>
          <w:szCs w:val="24"/>
        </w:rPr>
      </w:pPr>
    </w:p>
    <w:p w:rsidR="0038657B" w:rsidRDefault="0038657B" w:rsidP="0038657B">
      <w:pPr>
        <w:rPr>
          <w:sz w:val="24"/>
          <w:szCs w:val="24"/>
        </w:rPr>
      </w:pPr>
      <w:r>
        <w:rPr>
          <w:sz w:val="24"/>
          <w:szCs w:val="24"/>
        </w:rPr>
        <w:t>25.05.1991</w:t>
      </w:r>
    </w:p>
    <w:p w:rsidR="0038657B" w:rsidRDefault="0038657B" w:rsidP="0038657B">
      <w:pPr>
        <w:rPr>
          <w:sz w:val="24"/>
          <w:szCs w:val="24"/>
        </w:rPr>
      </w:pPr>
      <w:r>
        <w:rPr>
          <w:sz w:val="24"/>
          <w:szCs w:val="24"/>
        </w:rPr>
        <w:t>Mitgliederversammlung 11.00Uhr Passathafen, Halle 2</w:t>
      </w:r>
    </w:p>
    <w:p w:rsidR="0038657B" w:rsidRDefault="0038657B" w:rsidP="0038657B">
      <w:pPr>
        <w:rPr>
          <w:b w:val="0"/>
          <w:sz w:val="24"/>
          <w:szCs w:val="24"/>
        </w:rPr>
      </w:pPr>
      <w:r>
        <w:rPr>
          <w:b w:val="0"/>
          <w:sz w:val="24"/>
          <w:szCs w:val="24"/>
        </w:rPr>
        <w:t>Tagesordnung:</w:t>
      </w:r>
    </w:p>
    <w:p w:rsidR="0038657B" w:rsidRDefault="0038657B" w:rsidP="0038657B">
      <w:pPr>
        <w:rPr>
          <w:b w:val="0"/>
          <w:sz w:val="24"/>
          <w:szCs w:val="24"/>
        </w:rPr>
      </w:pPr>
      <w:r>
        <w:rPr>
          <w:b w:val="0"/>
          <w:sz w:val="24"/>
          <w:szCs w:val="24"/>
        </w:rPr>
        <w:t>Eröffnung und Begrüßung</w:t>
      </w:r>
    </w:p>
    <w:p w:rsidR="0038657B" w:rsidRDefault="0038657B" w:rsidP="0038657B">
      <w:pPr>
        <w:rPr>
          <w:b w:val="0"/>
          <w:sz w:val="24"/>
          <w:szCs w:val="24"/>
        </w:rPr>
      </w:pPr>
      <w:r>
        <w:rPr>
          <w:b w:val="0"/>
          <w:sz w:val="24"/>
          <w:szCs w:val="24"/>
        </w:rPr>
        <w:t>Fährgebühren</w:t>
      </w:r>
    </w:p>
    <w:p w:rsidR="0038657B" w:rsidRDefault="0038657B" w:rsidP="0038657B">
      <w:pPr>
        <w:rPr>
          <w:b w:val="0"/>
          <w:sz w:val="24"/>
          <w:szCs w:val="24"/>
        </w:rPr>
      </w:pPr>
      <w:r>
        <w:rPr>
          <w:b w:val="0"/>
          <w:sz w:val="24"/>
          <w:szCs w:val="24"/>
        </w:rPr>
        <w:t>Aussprache</w:t>
      </w:r>
    </w:p>
    <w:p w:rsidR="0038657B" w:rsidRDefault="0038657B" w:rsidP="0038657B">
      <w:pPr>
        <w:rPr>
          <w:b w:val="0"/>
          <w:sz w:val="24"/>
          <w:szCs w:val="24"/>
        </w:rPr>
      </w:pPr>
    </w:p>
    <w:p w:rsidR="0038657B" w:rsidRDefault="0038657B" w:rsidP="0038657B">
      <w:pPr>
        <w:jc w:val="both"/>
        <w:rPr>
          <w:b w:val="0"/>
          <w:sz w:val="24"/>
          <w:szCs w:val="24"/>
        </w:rPr>
      </w:pPr>
      <w:proofErr w:type="spellStart"/>
      <w:r>
        <w:rPr>
          <w:b w:val="0"/>
          <w:sz w:val="24"/>
          <w:szCs w:val="24"/>
        </w:rPr>
        <w:t>Priwallfähre</w:t>
      </w:r>
      <w:proofErr w:type="spellEnd"/>
      <w:r>
        <w:rPr>
          <w:b w:val="0"/>
          <w:sz w:val="24"/>
          <w:szCs w:val="24"/>
        </w:rPr>
        <w:t>:</w:t>
      </w:r>
    </w:p>
    <w:p w:rsidR="0038657B" w:rsidRDefault="0038657B" w:rsidP="0038657B">
      <w:pPr>
        <w:jc w:val="both"/>
        <w:rPr>
          <w:b w:val="0"/>
          <w:sz w:val="24"/>
          <w:szCs w:val="24"/>
        </w:rPr>
      </w:pPr>
      <w:proofErr w:type="spellStart"/>
      <w:r>
        <w:rPr>
          <w:b w:val="0"/>
          <w:sz w:val="24"/>
          <w:szCs w:val="24"/>
        </w:rPr>
        <w:t>Beschluß</w:t>
      </w:r>
      <w:proofErr w:type="spellEnd"/>
      <w:r w:rsidR="008C77ED">
        <w:rPr>
          <w:b w:val="0"/>
          <w:sz w:val="24"/>
          <w:szCs w:val="24"/>
        </w:rPr>
        <w:t xml:space="preserve">: </w:t>
      </w:r>
      <w:r>
        <w:rPr>
          <w:b w:val="0"/>
          <w:sz w:val="24"/>
          <w:szCs w:val="24"/>
        </w:rPr>
        <w:t xml:space="preserve">Senat: Beidseitige Erhebung Fährgeld, denn Besucher aus Mecklenburg/Vorpommern fahren noch </w:t>
      </w:r>
      <w:proofErr w:type="spellStart"/>
      <w:r>
        <w:rPr>
          <w:b w:val="0"/>
          <w:sz w:val="24"/>
          <w:szCs w:val="24"/>
        </w:rPr>
        <w:t>unen</w:t>
      </w:r>
      <w:r w:rsidR="008C77ED">
        <w:rPr>
          <w:b w:val="0"/>
          <w:sz w:val="24"/>
          <w:szCs w:val="24"/>
        </w:rPr>
        <w:t>t</w:t>
      </w:r>
      <w:r>
        <w:rPr>
          <w:b w:val="0"/>
          <w:sz w:val="24"/>
          <w:szCs w:val="24"/>
        </w:rPr>
        <w:t>geldlich</w:t>
      </w:r>
      <w:proofErr w:type="spellEnd"/>
      <w:r>
        <w:rPr>
          <w:b w:val="0"/>
          <w:sz w:val="24"/>
          <w:szCs w:val="24"/>
        </w:rPr>
        <w:t xml:space="preserve">; Verkehr hat sehr stark </w:t>
      </w:r>
      <w:proofErr w:type="spellStart"/>
      <w:r>
        <w:rPr>
          <w:b w:val="0"/>
          <w:sz w:val="24"/>
          <w:szCs w:val="24"/>
        </w:rPr>
        <w:t>zugenommen,in</w:t>
      </w:r>
      <w:proofErr w:type="spellEnd"/>
      <w:r>
        <w:rPr>
          <w:b w:val="0"/>
          <w:sz w:val="24"/>
          <w:szCs w:val="24"/>
        </w:rPr>
        <w:t xml:space="preserve"> der Saison Spitzenwerte</w:t>
      </w:r>
    </w:p>
    <w:p w:rsidR="0038657B" w:rsidRDefault="0038657B" w:rsidP="0038657B">
      <w:pPr>
        <w:jc w:val="both"/>
        <w:rPr>
          <w:b w:val="0"/>
          <w:sz w:val="24"/>
          <w:szCs w:val="24"/>
        </w:rPr>
      </w:pPr>
      <w:r>
        <w:rPr>
          <w:b w:val="0"/>
          <w:sz w:val="24"/>
          <w:szCs w:val="24"/>
        </w:rPr>
        <w:t xml:space="preserve">Es gibt Bestrebungen, evtl. Fährfreiheit für </w:t>
      </w:r>
      <w:proofErr w:type="spellStart"/>
      <w:r>
        <w:rPr>
          <w:b w:val="0"/>
          <w:sz w:val="24"/>
          <w:szCs w:val="24"/>
        </w:rPr>
        <w:t>Priwaller</w:t>
      </w:r>
      <w:proofErr w:type="spellEnd"/>
      <w:r>
        <w:rPr>
          <w:b w:val="0"/>
          <w:sz w:val="24"/>
          <w:szCs w:val="24"/>
        </w:rPr>
        <w:t>-Argument Infrastruktur, Handwerker</w:t>
      </w:r>
    </w:p>
    <w:p w:rsidR="0038657B" w:rsidRDefault="0038657B" w:rsidP="0038657B">
      <w:pPr>
        <w:jc w:val="both"/>
        <w:rPr>
          <w:b w:val="0"/>
          <w:sz w:val="24"/>
          <w:szCs w:val="24"/>
        </w:rPr>
      </w:pPr>
      <w:r>
        <w:rPr>
          <w:b w:val="0"/>
          <w:sz w:val="24"/>
          <w:szCs w:val="24"/>
        </w:rPr>
        <w:t>Fahrpreise enorm, dennoch Erhöhung 91</w:t>
      </w:r>
    </w:p>
    <w:p w:rsidR="0038657B" w:rsidRDefault="0038657B" w:rsidP="0038657B">
      <w:pPr>
        <w:jc w:val="both"/>
        <w:rPr>
          <w:b w:val="0"/>
          <w:sz w:val="24"/>
          <w:szCs w:val="24"/>
        </w:rPr>
      </w:pPr>
      <w:proofErr w:type="spellStart"/>
      <w:r>
        <w:rPr>
          <w:b w:val="0"/>
          <w:sz w:val="24"/>
          <w:szCs w:val="24"/>
        </w:rPr>
        <w:t>Verwandschaft</w:t>
      </w:r>
      <w:proofErr w:type="spellEnd"/>
      <w:r>
        <w:rPr>
          <w:b w:val="0"/>
          <w:sz w:val="24"/>
          <w:szCs w:val="24"/>
        </w:rPr>
        <w:t xml:space="preserve">/private Besuche der Priwallbewohner/Fährpreis </w:t>
      </w:r>
      <w:proofErr w:type="spellStart"/>
      <w:r>
        <w:rPr>
          <w:b w:val="0"/>
          <w:sz w:val="24"/>
          <w:szCs w:val="24"/>
        </w:rPr>
        <w:t>zuhoch</w:t>
      </w:r>
      <w:proofErr w:type="spellEnd"/>
    </w:p>
    <w:p w:rsidR="0038657B" w:rsidRDefault="0038657B" w:rsidP="0038657B">
      <w:pPr>
        <w:jc w:val="both"/>
        <w:rPr>
          <w:b w:val="0"/>
          <w:sz w:val="24"/>
          <w:szCs w:val="24"/>
        </w:rPr>
      </w:pPr>
      <w:r>
        <w:rPr>
          <w:b w:val="0"/>
          <w:sz w:val="24"/>
          <w:szCs w:val="24"/>
        </w:rPr>
        <w:t>Fährerhöhung: Verkehr soll durch Fährgelderhöhung beruhigt werden</w:t>
      </w:r>
    </w:p>
    <w:p w:rsidR="0038657B" w:rsidRDefault="0038657B" w:rsidP="0038657B">
      <w:pPr>
        <w:jc w:val="both"/>
        <w:rPr>
          <w:b w:val="0"/>
          <w:sz w:val="24"/>
          <w:szCs w:val="24"/>
        </w:rPr>
      </w:pPr>
    </w:p>
    <w:p w:rsidR="0038657B" w:rsidRDefault="0038657B" w:rsidP="0038657B">
      <w:pPr>
        <w:rPr>
          <w:b w:val="0"/>
          <w:sz w:val="24"/>
          <w:szCs w:val="24"/>
        </w:rPr>
      </w:pPr>
      <w:r>
        <w:rPr>
          <w:sz w:val="24"/>
          <w:szCs w:val="24"/>
        </w:rPr>
        <w:t>Herbstversammlung:</w:t>
      </w:r>
      <w:r>
        <w:rPr>
          <w:sz w:val="24"/>
          <w:szCs w:val="24"/>
        </w:rPr>
        <w:br/>
        <w:t xml:space="preserve">Hr. Dr. </w:t>
      </w:r>
      <w:proofErr w:type="spellStart"/>
      <w:r>
        <w:rPr>
          <w:sz w:val="24"/>
          <w:szCs w:val="24"/>
        </w:rPr>
        <w:t>Kusserow</w:t>
      </w:r>
      <w:proofErr w:type="spellEnd"/>
      <w:r>
        <w:rPr>
          <w:sz w:val="24"/>
          <w:szCs w:val="24"/>
        </w:rPr>
        <w:t xml:space="preserve"> referiert zum Thema:</w:t>
      </w:r>
      <w:r>
        <w:rPr>
          <w:sz w:val="24"/>
          <w:szCs w:val="24"/>
        </w:rPr>
        <w:br/>
        <w:t>Juristische Spitzfindigkeiten im Verwaltungsprozess</w:t>
      </w:r>
      <w:r>
        <w:rPr>
          <w:sz w:val="24"/>
          <w:szCs w:val="24"/>
        </w:rPr>
        <w:br/>
      </w:r>
      <w:r>
        <w:rPr>
          <w:b w:val="0"/>
          <w:sz w:val="24"/>
          <w:szCs w:val="24"/>
        </w:rPr>
        <w:t>„Wir klagen gegen die Fährgebühren“</w:t>
      </w:r>
    </w:p>
    <w:p w:rsidR="0038657B" w:rsidRDefault="0038657B" w:rsidP="0038657B">
      <w:pPr>
        <w:rPr>
          <w:b w:val="0"/>
          <w:sz w:val="24"/>
          <w:szCs w:val="24"/>
        </w:rPr>
      </w:pPr>
      <w:r>
        <w:rPr>
          <w:b w:val="0"/>
          <w:sz w:val="24"/>
          <w:szCs w:val="24"/>
        </w:rPr>
        <w:t>Fähre Tarife: Politik kümmert sich nicht um Priwall-Probleme.</w:t>
      </w:r>
    </w:p>
    <w:p w:rsidR="0038657B" w:rsidRDefault="0038657B" w:rsidP="0038657B">
      <w:pPr>
        <w:ind w:left="1416" w:hanging="1416"/>
        <w:jc w:val="both"/>
        <w:rPr>
          <w:b w:val="0"/>
          <w:sz w:val="24"/>
          <w:szCs w:val="24"/>
        </w:rPr>
      </w:pPr>
      <w:r>
        <w:rPr>
          <w:b w:val="0"/>
          <w:sz w:val="24"/>
          <w:szCs w:val="24"/>
        </w:rPr>
        <w:tab/>
      </w:r>
    </w:p>
    <w:p w:rsidR="0038657B" w:rsidRDefault="0038657B" w:rsidP="0038657B">
      <w:pPr>
        <w:jc w:val="both"/>
        <w:rPr>
          <w:b w:val="0"/>
          <w:sz w:val="24"/>
          <w:szCs w:val="24"/>
        </w:rPr>
      </w:pPr>
      <w:r>
        <w:rPr>
          <w:b w:val="0"/>
          <w:sz w:val="24"/>
          <w:szCs w:val="24"/>
        </w:rPr>
        <w:t>Der Verkehr auf dem Priwall muss neu geordnet werden. Zunahme des Verkehrs nach der Grenzöffnung. Die Fähren sind überfordert.</w:t>
      </w:r>
    </w:p>
    <w:p w:rsidR="0038657B" w:rsidRDefault="0038657B" w:rsidP="0038657B">
      <w:pPr>
        <w:jc w:val="both"/>
        <w:rPr>
          <w:b w:val="0"/>
          <w:sz w:val="24"/>
          <w:szCs w:val="24"/>
        </w:rPr>
      </w:pPr>
      <w:r>
        <w:rPr>
          <w:b w:val="0"/>
          <w:sz w:val="24"/>
          <w:szCs w:val="24"/>
        </w:rPr>
        <w:t>Mit der Grenzöffnung ab 1991 steigt der PKW Anteil von 560.000 Beförderungen bis2000 auf 1.430.000 Beförderungen Fähre</w:t>
      </w:r>
    </w:p>
    <w:p w:rsidR="0038657B" w:rsidRDefault="0038657B" w:rsidP="0038657B">
      <w:pPr>
        <w:jc w:val="both"/>
        <w:rPr>
          <w:sz w:val="24"/>
          <w:szCs w:val="24"/>
        </w:rPr>
      </w:pPr>
    </w:p>
    <w:p w:rsidR="0038657B" w:rsidRDefault="0038657B" w:rsidP="0038657B">
      <w:pPr>
        <w:rPr>
          <w:b w:val="0"/>
          <w:sz w:val="24"/>
          <w:szCs w:val="24"/>
        </w:rPr>
      </w:pPr>
      <w:r>
        <w:rPr>
          <w:sz w:val="24"/>
          <w:szCs w:val="24"/>
        </w:rPr>
        <w:t>Stadtwerke wollen nun auch auf dem Priwall kassieren</w:t>
      </w:r>
    </w:p>
    <w:p w:rsidR="0038657B" w:rsidRDefault="0038657B" w:rsidP="0038657B">
      <w:pPr>
        <w:rPr>
          <w:b w:val="0"/>
          <w:sz w:val="24"/>
          <w:szCs w:val="24"/>
        </w:rPr>
      </w:pPr>
      <w:r>
        <w:rPr>
          <w:b w:val="0"/>
          <w:sz w:val="24"/>
          <w:szCs w:val="24"/>
        </w:rPr>
        <w:t>Priwall.</w:t>
      </w:r>
    </w:p>
    <w:p w:rsidR="0038657B" w:rsidRDefault="0038657B" w:rsidP="0038657B">
      <w:pPr>
        <w:jc w:val="both"/>
        <w:rPr>
          <w:b w:val="0"/>
          <w:sz w:val="24"/>
          <w:szCs w:val="24"/>
        </w:rPr>
      </w:pPr>
      <w:r>
        <w:rPr>
          <w:b w:val="0"/>
          <w:sz w:val="24"/>
          <w:szCs w:val="24"/>
        </w:rPr>
        <w:lastRenderedPageBreak/>
        <w:t xml:space="preserve">Ein knappes Jahr nach der Grenzöffnung auf dem Priwall reagiert der Verkehrsbetrieb der Hansestadt auf die besonders von Anwohnern beklagten </w:t>
      </w:r>
      <w:proofErr w:type="spellStart"/>
      <w:r>
        <w:rPr>
          <w:b w:val="0"/>
          <w:sz w:val="24"/>
          <w:szCs w:val="24"/>
        </w:rPr>
        <w:t>Mißstände</w:t>
      </w:r>
      <w:proofErr w:type="spellEnd"/>
      <w:r>
        <w:rPr>
          <w:b w:val="0"/>
          <w:sz w:val="24"/>
          <w:szCs w:val="24"/>
        </w:rPr>
        <w:t xml:space="preserve">: „Der gesamte Fährverkehr wird nach den Beobachtungen der Stadtwerke Lübeck neu zu ordnen sein." Diese angestrebte Neuordnung soll künftig insbesondere dem Ost-West-Verkehr Rechnung </w:t>
      </w:r>
      <w:proofErr w:type="spellStart"/>
      <w:proofErr w:type="gramStart"/>
      <w:r>
        <w:rPr>
          <w:b w:val="0"/>
          <w:sz w:val="24"/>
          <w:szCs w:val="24"/>
        </w:rPr>
        <w:t>tragen.Ergänzend</w:t>
      </w:r>
      <w:proofErr w:type="spellEnd"/>
      <w:proofErr w:type="gramEnd"/>
      <w:r>
        <w:rPr>
          <w:b w:val="0"/>
          <w:sz w:val="24"/>
          <w:szCs w:val="24"/>
        </w:rPr>
        <w:t xml:space="preserve"> dazu heißt es seitens der Stadtwerke: „Der Tarif </w:t>
      </w:r>
      <w:proofErr w:type="spellStart"/>
      <w:r>
        <w:rPr>
          <w:b w:val="0"/>
          <w:sz w:val="24"/>
          <w:szCs w:val="24"/>
        </w:rPr>
        <w:t>muß</w:t>
      </w:r>
      <w:proofErr w:type="spellEnd"/>
      <w:r>
        <w:rPr>
          <w:b w:val="0"/>
          <w:sz w:val="24"/>
          <w:szCs w:val="24"/>
        </w:rPr>
        <w:t xml:space="preserve"> so geändert werden, </w:t>
      </w:r>
      <w:proofErr w:type="spellStart"/>
      <w:r>
        <w:rPr>
          <w:b w:val="0"/>
          <w:sz w:val="24"/>
          <w:szCs w:val="24"/>
        </w:rPr>
        <w:t>daß</w:t>
      </w:r>
      <w:proofErr w:type="spellEnd"/>
      <w:r>
        <w:rPr>
          <w:b w:val="0"/>
          <w:sz w:val="24"/>
          <w:szCs w:val="24"/>
        </w:rPr>
        <w:t xml:space="preserve"> eine einwandfreie Abrechnung für die in Anspruch genommenen Verkehrsleistung möglich wird." Man plant zunächst, alle Fahrpreise um etwa zehn Pro</w:t>
      </w:r>
      <w:r>
        <w:rPr>
          <w:b w:val="0"/>
          <w:sz w:val="24"/>
          <w:szCs w:val="24"/>
        </w:rPr>
        <w:softHyphen/>
        <w:t xml:space="preserve">zent anzuheben. Es gelte, die alten Tarifbestimmungen, die generell nur Hin- und Rückfahrten vorsehen, grundsätzlich neu zu fassen. Eventuell schon </w:t>
      </w:r>
      <w:proofErr w:type="gramStart"/>
      <w:r>
        <w:rPr>
          <w:b w:val="0"/>
          <w:sz w:val="24"/>
          <w:szCs w:val="24"/>
        </w:rPr>
        <w:t>ab kommenden</w:t>
      </w:r>
      <w:proofErr w:type="gramEnd"/>
      <w:r>
        <w:rPr>
          <w:b w:val="0"/>
          <w:sz w:val="24"/>
          <w:szCs w:val="24"/>
        </w:rPr>
        <w:t xml:space="preserve"> Mai sollen Einzeltickets für Fußgänger, Auto- und Lastwa</w:t>
      </w:r>
      <w:r>
        <w:rPr>
          <w:b w:val="0"/>
          <w:sz w:val="24"/>
          <w:szCs w:val="24"/>
        </w:rPr>
        <w:softHyphen/>
        <w:t xml:space="preserve">genfahrer auch von der Priwall- Seite aus verkauft werden. Der Direktor des Verkehrsbetriebes, Herbert </w:t>
      </w:r>
      <w:proofErr w:type="spellStart"/>
      <w:r>
        <w:rPr>
          <w:b w:val="0"/>
          <w:sz w:val="24"/>
          <w:szCs w:val="24"/>
        </w:rPr>
        <w:t>Kopetsch</w:t>
      </w:r>
      <w:proofErr w:type="spellEnd"/>
      <w:r>
        <w:rPr>
          <w:b w:val="0"/>
          <w:sz w:val="24"/>
          <w:szCs w:val="24"/>
        </w:rPr>
        <w:t xml:space="preserve">, betont hinsichtlich der LN-Berichte über einen regen, illegalen Pendelverkehr: „Es ist </w:t>
      </w:r>
      <w:proofErr w:type="gramStart"/>
      <w:r>
        <w:rPr>
          <w:b w:val="0"/>
          <w:sz w:val="24"/>
          <w:szCs w:val="24"/>
        </w:rPr>
        <w:t>nicht</w:t>
      </w:r>
      <w:r w:rsidR="008C77ED">
        <w:rPr>
          <w:b w:val="0"/>
          <w:sz w:val="24"/>
          <w:szCs w:val="24"/>
        </w:rPr>
        <w:t xml:space="preserve"> </w:t>
      </w:r>
      <w:r>
        <w:rPr>
          <w:b w:val="0"/>
          <w:sz w:val="24"/>
          <w:szCs w:val="24"/>
        </w:rPr>
        <w:t>zutreffend</w:t>
      </w:r>
      <w:proofErr w:type="gramEnd"/>
      <w:r>
        <w:rPr>
          <w:b w:val="0"/>
          <w:sz w:val="24"/>
          <w:szCs w:val="24"/>
        </w:rPr>
        <w:t xml:space="preserve">, </w:t>
      </w:r>
      <w:proofErr w:type="spellStart"/>
      <w:r>
        <w:rPr>
          <w:b w:val="0"/>
          <w:sz w:val="24"/>
          <w:szCs w:val="24"/>
        </w:rPr>
        <w:t>daß</w:t>
      </w:r>
      <w:proofErr w:type="spellEnd"/>
      <w:r>
        <w:rPr>
          <w:b w:val="0"/>
          <w:sz w:val="24"/>
          <w:szCs w:val="24"/>
        </w:rPr>
        <w:t xml:space="preserve"> der von Mecklenburg kommende Verkehrsstrom derartig stark ist." Last</w:t>
      </w:r>
      <w:r>
        <w:rPr>
          <w:b w:val="0"/>
          <w:sz w:val="24"/>
          <w:szCs w:val="24"/>
        </w:rPr>
        <w:softHyphen/>
        <w:t xml:space="preserve">wagen aus Richtung Osten kämen fast gar nicht, „und schon überhaupt keine Schwerstfahrzeuge". Mehr Probleme </w:t>
      </w:r>
      <w:proofErr w:type="gramStart"/>
      <w:r>
        <w:rPr>
          <w:b w:val="0"/>
          <w:sz w:val="24"/>
          <w:szCs w:val="24"/>
        </w:rPr>
        <w:t>bereite</w:t>
      </w:r>
      <w:proofErr w:type="gramEnd"/>
      <w:r>
        <w:rPr>
          <w:b w:val="0"/>
          <w:sz w:val="24"/>
          <w:szCs w:val="24"/>
        </w:rPr>
        <w:t xml:space="preserve"> indes die Kontrolle von Fahrzeugen aus den alten Bundesländern, die über andere Straßenverbindungen gen Osten gefahren sind und für die Rückfahrt die offiziell nur Fußgängern und Radfahrern erlaubte Priwall-Route benutzen. </w:t>
      </w:r>
      <w:proofErr w:type="spellStart"/>
      <w:r>
        <w:rPr>
          <w:b w:val="0"/>
          <w:sz w:val="24"/>
          <w:szCs w:val="24"/>
        </w:rPr>
        <w:t>Kopetsch</w:t>
      </w:r>
      <w:proofErr w:type="spellEnd"/>
      <w:r>
        <w:rPr>
          <w:b w:val="0"/>
          <w:sz w:val="24"/>
          <w:szCs w:val="24"/>
        </w:rPr>
        <w:t xml:space="preserve"> bekennt: „Gegenüber diesen ist die Zahl der Fahrzeuge, die in Richtung Mecklenburg über den Priwall fahren, wesentlich größer." Diese würden allerdings beim Kassieren „voll </w:t>
      </w:r>
      <w:proofErr w:type="spellStart"/>
      <w:r>
        <w:rPr>
          <w:b w:val="0"/>
          <w:sz w:val="24"/>
          <w:szCs w:val="24"/>
        </w:rPr>
        <w:t>erfaßt</w:t>
      </w:r>
      <w:proofErr w:type="spellEnd"/>
      <w:r>
        <w:rPr>
          <w:b w:val="0"/>
          <w:sz w:val="24"/>
          <w:szCs w:val="24"/>
        </w:rPr>
        <w:t xml:space="preserve">". Wenn die politischen Gremien sich mit </w:t>
      </w:r>
      <w:proofErr w:type="spellStart"/>
      <w:r>
        <w:rPr>
          <w:b w:val="0"/>
          <w:sz w:val="24"/>
          <w:szCs w:val="24"/>
        </w:rPr>
        <w:t>Kopetschs</w:t>
      </w:r>
      <w:proofErr w:type="spellEnd"/>
      <w:r>
        <w:rPr>
          <w:b w:val="0"/>
          <w:sz w:val="24"/>
          <w:szCs w:val="24"/>
        </w:rPr>
        <w:t xml:space="preserve"> Plan einverstanden erklären, steht schon vor der Saison - wie auch in Travemünde - ein Fahrschein-Automat am Priwall- Ufer. Ob zusätzliches Fährpersonal eingestellt werden soll, ist „aus technischen Gründen" derzeit noch unklar (s. „An</w:t>
      </w:r>
      <w:r>
        <w:rPr>
          <w:b w:val="0"/>
          <w:sz w:val="24"/>
          <w:szCs w:val="24"/>
        </w:rPr>
        <w:softHyphen/>
        <w:t xml:space="preserve">sichtssache"). Andreas Oelkers </w:t>
      </w:r>
    </w:p>
    <w:p w:rsidR="0038657B" w:rsidRDefault="0038657B" w:rsidP="0038657B">
      <w:pPr>
        <w:rPr>
          <w:b w:val="0"/>
          <w:sz w:val="24"/>
          <w:szCs w:val="24"/>
        </w:rPr>
      </w:pPr>
    </w:p>
    <w:p w:rsidR="0038657B" w:rsidRDefault="0038657B" w:rsidP="0038657B">
      <w:pPr>
        <w:rPr>
          <w:sz w:val="24"/>
          <w:szCs w:val="24"/>
        </w:rPr>
      </w:pPr>
      <w:r>
        <w:rPr>
          <w:sz w:val="24"/>
          <w:szCs w:val="24"/>
        </w:rPr>
        <w:t>Entscheidung über Fährgeld für Priwallbewohner steht noch aus</w:t>
      </w:r>
    </w:p>
    <w:p w:rsidR="0038657B" w:rsidRDefault="0038657B" w:rsidP="0038657B">
      <w:pPr>
        <w:rPr>
          <w:b w:val="0"/>
          <w:sz w:val="24"/>
          <w:szCs w:val="24"/>
        </w:rPr>
      </w:pPr>
      <w:r>
        <w:rPr>
          <w:b w:val="0"/>
          <w:sz w:val="24"/>
          <w:szCs w:val="24"/>
        </w:rPr>
        <w:t>Das Thema „Fährgeld für Priwallbewohner” ist ja nun hin</w:t>
      </w:r>
      <w:r>
        <w:rPr>
          <w:b w:val="0"/>
          <w:sz w:val="24"/>
          <w:szCs w:val="24"/>
        </w:rPr>
        <w:softHyphen/>
        <w:t>reichend bekannt. Auch die</w:t>
      </w:r>
    </w:p>
    <w:p w:rsidR="0038657B" w:rsidRDefault="0038657B" w:rsidP="0038657B">
      <w:pPr>
        <w:rPr>
          <w:b w:val="0"/>
          <w:sz w:val="24"/>
          <w:szCs w:val="24"/>
        </w:rPr>
      </w:pPr>
      <w:r>
        <w:rPr>
          <w:b w:val="0"/>
          <w:sz w:val="24"/>
          <w:szCs w:val="24"/>
        </w:rPr>
        <w:t>„Möwenpost” berichtete schon darüber.</w:t>
      </w:r>
    </w:p>
    <w:p w:rsidR="0038657B" w:rsidRDefault="0038657B" w:rsidP="0038657B">
      <w:pPr>
        <w:jc w:val="both"/>
        <w:rPr>
          <w:b w:val="0"/>
          <w:sz w:val="24"/>
          <w:szCs w:val="24"/>
        </w:rPr>
      </w:pPr>
      <w:r>
        <w:rPr>
          <w:b w:val="0"/>
          <w:sz w:val="24"/>
          <w:szCs w:val="24"/>
        </w:rPr>
        <w:t xml:space="preserve">Im November ’91 hat das Rechtsamt der Hansestadt Lübeck Einspruch gegen die Klage der Gemeinschaft der Priwallbewohner beim Verwaltungsgericht eingereicht. Dieses erklärte sich zwischenzeitlich für nicht zuständig. Damit wird über den Einspruch wohl vor einem Zivilgericht entschieden. Beklagte ist die Hansestadt Lübeck als Eigentümerin des Fähramtes. Vertreten wird sie durch den Senat, der wiederum die Bürgerschaft vertritt.  „Wir möchten hier zu dem leidigen Thema nochmals sagen, die Befreiung vom Fährgeld ist und soll kein besonderes Privileg für Priwallbewohner sein”, so </w:t>
      </w:r>
      <w:proofErr w:type="spellStart"/>
      <w:r>
        <w:rPr>
          <w:b w:val="0"/>
          <w:sz w:val="24"/>
          <w:szCs w:val="24"/>
        </w:rPr>
        <w:t>Hartwin</w:t>
      </w:r>
      <w:proofErr w:type="spellEnd"/>
      <w:r>
        <w:rPr>
          <w:b w:val="0"/>
          <w:sz w:val="24"/>
          <w:szCs w:val="24"/>
        </w:rPr>
        <w:t xml:space="preserve"> Eisenach, 1. Vorsitzender der Gemeinschaft der </w:t>
      </w:r>
      <w:proofErr w:type="spellStart"/>
      <w:r>
        <w:rPr>
          <w:b w:val="0"/>
          <w:sz w:val="24"/>
          <w:szCs w:val="24"/>
        </w:rPr>
        <w:t>Priwallaner</w:t>
      </w:r>
      <w:proofErr w:type="spellEnd"/>
      <w:r>
        <w:rPr>
          <w:b w:val="0"/>
          <w:sz w:val="24"/>
          <w:szCs w:val="24"/>
        </w:rPr>
        <w:t xml:space="preserve">. „Niemand konnte damit rechnen, </w:t>
      </w:r>
      <w:proofErr w:type="spellStart"/>
      <w:r>
        <w:rPr>
          <w:b w:val="0"/>
          <w:sz w:val="24"/>
          <w:szCs w:val="24"/>
        </w:rPr>
        <w:t>daß</w:t>
      </w:r>
      <w:proofErr w:type="spellEnd"/>
      <w:r>
        <w:rPr>
          <w:b w:val="0"/>
          <w:sz w:val="24"/>
          <w:szCs w:val="24"/>
        </w:rPr>
        <w:t xml:space="preserve"> die Grenze eines Tages verschwunden ist. Die Fährgeldbefreiung beruht doch darauf, </w:t>
      </w:r>
      <w:proofErr w:type="spellStart"/>
      <w:r>
        <w:rPr>
          <w:b w:val="0"/>
          <w:sz w:val="24"/>
          <w:szCs w:val="24"/>
        </w:rPr>
        <w:t>daß</w:t>
      </w:r>
      <w:proofErr w:type="spellEnd"/>
      <w:r>
        <w:rPr>
          <w:b w:val="0"/>
          <w:sz w:val="24"/>
          <w:szCs w:val="24"/>
        </w:rPr>
        <w:t xml:space="preserve"> die Bewohner des Priwalls, als Halbinsel, durch die Grenze kein Hinterland hatten. Da es bei uns keine Geschälte gab (und gibt), waren sie auf die Fähre zum Einkäufen an</w:t>
      </w:r>
      <w:r>
        <w:rPr>
          <w:b w:val="0"/>
          <w:sz w:val="24"/>
          <w:szCs w:val="24"/>
        </w:rPr>
        <w:softHyphen/>
        <w:t xml:space="preserve">gewiesen. Aber ist das heute anders? Nun gibt es nach Meinung andere Wege, also Fährgeld. Aber Fahrten über die alte Grenze sind für uns </w:t>
      </w:r>
      <w:proofErr w:type="spellStart"/>
      <w:r>
        <w:rPr>
          <w:b w:val="0"/>
          <w:sz w:val="24"/>
          <w:szCs w:val="24"/>
        </w:rPr>
        <w:t>Priwallaner</w:t>
      </w:r>
      <w:proofErr w:type="spellEnd"/>
      <w:r>
        <w:rPr>
          <w:b w:val="0"/>
          <w:sz w:val="24"/>
          <w:szCs w:val="24"/>
        </w:rPr>
        <w:t xml:space="preserve"> zeitraubend und lang, den älteren Bewohnern überhaupt nicht zuzumuten. Dem Verein wurde bis heute keine Gelegenheit gegeben, seine Gründe der Bürgerschaft vorzutragen. Das große Anliegen ist, der Bevölkerung nun endlich klarzumachen, </w:t>
      </w:r>
      <w:proofErr w:type="spellStart"/>
      <w:r>
        <w:rPr>
          <w:b w:val="0"/>
          <w:sz w:val="24"/>
          <w:szCs w:val="24"/>
        </w:rPr>
        <w:t>daß</w:t>
      </w:r>
      <w:proofErr w:type="spellEnd"/>
      <w:r>
        <w:rPr>
          <w:b w:val="0"/>
          <w:sz w:val="24"/>
          <w:szCs w:val="24"/>
        </w:rPr>
        <w:t xml:space="preserve"> die </w:t>
      </w:r>
      <w:proofErr w:type="spellStart"/>
      <w:r>
        <w:rPr>
          <w:b w:val="0"/>
          <w:sz w:val="24"/>
          <w:szCs w:val="24"/>
        </w:rPr>
        <w:t>Priwallaner</w:t>
      </w:r>
      <w:proofErr w:type="spellEnd"/>
      <w:r>
        <w:rPr>
          <w:b w:val="0"/>
          <w:sz w:val="24"/>
          <w:szCs w:val="24"/>
        </w:rPr>
        <w:t xml:space="preserve"> sich nicht stur auf irgendwelche Sachen berufen, sondern </w:t>
      </w:r>
      <w:proofErr w:type="gramStart"/>
      <w:r>
        <w:rPr>
          <w:b w:val="0"/>
          <w:sz w:val="24"/>
          <w:szCs w:val="24"/>
        </w:rPr>
        <w:t>das</w:t>
      </w:r>
      <w:proofErr w:type="gramEnd"/>
      <w:r>
        <w:rPr>
          <w:b w:val="0"/>
          <w:sz w:val="24"/>
          <w:szCs w:val="24"/>
        </w:rPr>
        <w:t xml:space="preserve"> der Tarif zur Existenzfrage werden kann. Die Jahresgebühr für PKW (DM </w:t>
      </w:r>
      <w:proofErr w:type="gramStart"/>
      <w:r>
        <w:rPr>
          <w:b w:val="0"/>
          <w:sz w:val="24"/>
          <w:szCs w:val="24"/>
        </w:rPr>
        <w:t>120,—</w:t>
      </w:r>
      <w:proofErr w:type="gramEnd"/>
      <w:r>
        <w:rPr>
          <w:b w:val="0"/>
          <w:sz w:val="24"/>
          <w:szCs w:val="24"/>
        </w:rPr>
        <w:t>) ist doch nur ein,</w:t>
      </w:r>
      <w:r w:rsidR="008C77ED">
        <w:rPr>
          <w:b w:val="0"/>
          <w:sz w:val="24"/>
          <w:szCs w:val="24"/>
        </w:rPr>
        <w:t xml:space="preserve"> </w:t>
      </w:r>
      <w:r>
        <w:rPr>
          <w:b w:val="0"/>
          <w:sz w:val="24"/>
          <w:szCs w:val="24"/>
        </w:rPr>
        <w:t>sanfter Einstieg in die Gebühren, aber schon nach den heutigen Begründungen wird es mit den Jahren bestimmt um vieles mehr. ” Das Fährgeld der Bewohner des Priwalls soll jetzt dazu bei</w:t>
      </w:r>
      <w:r>
        <w:rPr>
          <w:b w:val="0"/>
          <w:sz w:val="24"/>
          <w:szCs w:val="24"/>
        </w:rPr>
        <w:softHyphen/>
        <w:t>tragen, die Defizite der Fähre decken zu helfen. Diese betrugen 1988 360.938,- DM, 1989 451.043,- DM und 1990 361.628,-DM. „Seit Öffnung der Grenze hat die Stadt aber Defizite in Hö</w:t>
      </w:r>
      <w:r>
        <w:rPr>
          <w:b w:val="0"/>
          <w:sz w:val="24"/>
          <w:szCs w:val="24"/>
        </w:rPr>
        <w:softHyphen/>
        <w:t xml:space="preserve">he von 500.000,-DM bis 1.000.000,-DM </w:t>
      </w:r>
      <w:proofErr w:type="spellStart"/>
      <w:r>
        <w:rPr>
          <w:b w:val="0"/>
          <w:sz w:val="24"/>
          <w:szCs w:val="24"/>
        </w:rPr>
        <w:t>bewußt</w:t>
      </w:r>
      <w:proofErr w:type="spellEnd"/>
      <w:r>
        <w:rPr>
          <w:b w:val="0"/>
          <w:sz w:val="24"/>
          <w:szCs w:val="24"/>
        </w:rPr>
        <w:t xml:space="preserve"> in Kauf genommen, weil der Grenzverkehr über die </w:t>
      </w:r>
      <w:proofErr w:type="spellStart"/>
      <w:r>
        <w:rPr>
          <w:b w:val="0"/>
          <w:sz w:val="24"/>
          <w:szCs w:val="24"/>
        </w:rPr>
        <w:t>Priwallseite</w:t>
      </w:r>
      <w:proofErr w:type="spellEnd"/>
      <w:r>
        <w:rPr>
          <w:b w:val="0"/>
          <w:sz w:val="24"/>
          <w:szCs w:val="24"/>
        </w:rPr>
        <w:t xml:space="preserve"> bis vor kurzem nicht kassiert wurde. Eine andere </w:t>
      </w:r>
      <w:proofErr w:type="spellStart"/>
      <w:r>
        <w:rPr>
          <w:b w:val="0"/>
          <w:sz w:val="24"/>
          <w:szCs w:val="24"/>
        </w:rPr>
        <w:t>Bgründung</w:t>
      </w:r>
      <w:proofErr w:type="spellEnd"/>
      <w:r>
        <w:rPr>
          <w:b w:val="0"/>
          <w:sz w:val="24"/>
          <w:szCs w:val="24"/>
        </w:rPr>
        <w:t xml:space="preserve"> ist noch, </w:t>
      </w:r>
      <w:proofErr w:type="spellStart"/>
      <w:r>
        <w:rPr>
          <w:b w:val="0"/>
          <w:sz w:val="24"/>
          <w:szCs w:val="24"/>
        </w:rPr>
        <w:t>daß</w:t>
      </w:r>
      <w:proofErr w:type="spellEnd"/>
      <w:r>
        <w:rPr>
          <w:b w:val="0"/>
          <w:sz w:val="24"/>
          <w:szCs w:val="24"/>
        </w:rPr>
        <w:t xml:space="preserve"> für den Fährverkehr jetzt mehr Personal benötigt wird. Aber </w:t>
      </w:r>
      <w:proofErr w:type="spellStart"/>
      <w:r>
        <w:rPr>
          <w:b w:val="0"/>
          <w:sz w:val="24"/>
          <w:szCs w:val="24"/>
        </w:rPr>
        <w:t>wieviele</w:t>
      </w:r>
      <w:proofErr w:type="spellEnd"/>
      <w:r>
        <w:rPr>
          <w:b w:val="0"/>
          <w:sz w:val="24"/>
          <w:szCs w:val="24"/>
        </w:rPr>
        <w:t xml:space="preserve"> Leute stehen denn dort? Dagegen zu fragen, wie es mit den Planstellen in der Verwaltung der Fähren aussieht, lassen wir lieber! ”</w:t>
      </w:r>
      <w:proofErr w:type="spellStart"/>
      <w:r>
        <w:rPr>
          <w:b w:val="0"/>
          <w:sz w:val="24"/>
          <w:szCs w:val="24"/>
        </w:rPr>
        <w:t>Hartwin</w:t>
      </w:r>
      <w:proofErr w:type="spellEnd"/>
      <w:r>
        <w:rPr>
          <w:b w:val="0"/>
          <w:sz w:val="24"/>
          <w:szCs w:val="24"/>
        </w:rPr>
        <w:t xml:space="preserve"> Eisenach hat am 14. Januar d. J. nach </w:t>
      </w:r>
      <w:r>
        <w:rPr>
          <w:b w:val="0"/>
          <w:sz w:val="24"/>
          <w:szCs w:val="24"/>
        </w:rPr>
        <w:lastRenderedPageBreak/>
        <w:t xml:space="preserve">einem Gespräch mit dem Direktor der Verkehrsbetriebe, Herrn </w:t>
      </w:r>
      <w:proofErr w:type="spellStart"/>
      <w:r>
        <w:rPr>
          <w:b w:val="0"/>
          <w:sz w:val="24"/>
          <w:szCs w:val="24"/>
        </w:rPr>
        <w:t>Spenger</w:t>
      </w:r>
      <w:proofErr w:type="spellEnd"/>
      <w:r>
        <w:rPr>
          <w:b w:val="0"/>
          <w:sz w:val="24"/>
          <w:szCs w:val="24"/>
        </w:rPr>
        <w:t xml:space="preserve">, erreicht, </w:t>
      </w:r>
      <w:proofErr w:type="spellStart"/>
      <w:r>
        <w:rPr>
          <w:b w:val="0"/>
          <w:sz w:val="24"/>
          <w:szCs w:val="24"/>
        </w:rPr>
        <w:t>daß</w:t>
      </w:r>
      <w:proofErr w:type="spellEnd"/>
      <w:r>
        <w:rPr>
          <w:b w:val="0"/>
          <w:sz w:val="24"/>
          <w:szCs w:val="24"/>
        </w:rPr>
        <w:t xml:space="preserve"> umstrittene Bestimmungen aus dem </w:t>
      </w:r>
      <w:proofErr w:type="spellStart"/>
      <w:r>
        <w:rPr>
          <w:b w:val="0"/>
          <w:sz w:val="24"/>
          <w:szCs w:val="24"/>
        </w:rPr>
        <w:t>Beschluß</w:t>
      </w:r>
      <w:proofErr w:type="spellEnd"/>
      <w:r>
        <w:rPr>
          <w:b w:val="0"/>
          <w:sz w:val="24"/>
          <w:szCs w:val="24"/>
        </w:rPr>
        <w:t xml:space="preserve"> über Fährgeld vom 26. August 1991 gestrichen wurden.</w:t>
      </w:r>
    </w:p>
    <w:p w:rsidR="0038657B" w:rsidRDefault="0038657B" w:rsidP="0038657B">
      <w:pPr>
        <w:spacing w:before="100" w:beforeAutospacing="1" w:after="100" w:afterAutospacing="1"/>
        <w:ind w:left="1416" w:hanging="1416"/>
        <w:jc w:val="center"/>
        <w:rPr>
          <w:sz w:val="44"/>
          <w:szCs w:val="44"/>
        </w:rPr>
      </w:pPr>
      <w:r>
        <w:rPr>
          <w:sz w:val="44"/>
          <w:szCs w:val="44"/>
        </w:rPr>
        <w:t>1992</w:t>
      </w:r>
    </w:p>
    <w:p w:rsidR="0038657B" w:rsidRDefault="0038657B" w:rsidP="0038657B">
      <w:pPr>
        <w:spacing w:before="240"/>
        <w:rPr>
          <w:sz w:val="24"/>
          <w:szCs w:val="24"/>
        </w:rPr>
      </w:pPr>
      <w:r>
        <w:rPr>
          <w:sz w:val="24"/>
          <w:szCs w:val="24"/>
        </w:rPr>
        <w:t>Fährbeförderungen im Jahr 1992</w:t>
      </w:r>
    </w:p>
    <w:p w:rsidR="0038657B" w:rsidRDefault="0038657B" w:rsidP="0038657B">
      <w:pPr>
        <w:rPr>
          <w:sz w:val="24"/>
          <w:szCs w:val="24"/>
        </w:rPr>
      </w:pPr>
      <w:r>
        <w:rPr>
          <w:sz w:val="24"/>
          <w:szCs w:val="24"/>
        </w:rPr>
        <w:t>Personen       PKW        Nutzfahrfahrzeug      Zweiräder</w:t>
      </w:r>
    </w:p>
    <w:p w:rsidR="0038657B" w:rsidRDefault="0038657B" w:rsidP="00D00658">
      <w:pPr>
        <w:rPr>
          <w:sz w:val="24"/>
          <w:szCs w:val="24"/>
        </w:rPr>
      </w:pPr>
      <w:r>
        <w:rPr>
          <w:sz w:val="24"/>
          <w:szCs w:val="24"/>
        </w:rPr>
        <w:t>3 823 535      792 414      27 580                    411 396</w:t>
      </w:r>
    </w:p>
    <w:p w:rsidR="00D00658" w:rsidRPr="00D00658" w:rsidRDefault="00D00658" w:rsidP="00D00658">
      <w:pPr>
        <w:rPr>
          <w:sz w:val="24"/>
          <w:szCs w:val="24"/>
        </w:rPr>
      </w:pPr>
    </w:p>
    <w:p w:rsidR="0038657B" w:rsidRDefault="0038657B" w:rsidP="0038657B">
      <w:pPr>
        <w:rPr>
          <w:color w:val="000000"/>
          <w:sz w:val="24"/>
          <w:szCs w:val="24"/>
        </w:rPr>
      </w:pPr>
      <w:proofErr w:type="gramStart"/>
      <w:r>
        <w:rPr>
          <w:color w:val="000000"/>
          <w:sz w:val="24"/>
          <w:szCs w:val="24"/>
        </w:rPr>
        <w:t>Januar  1992</w:t>
      </w:r>
      <w:proofErr w:type="gramEnd"/>
    </w:p>
    <w:p w:rsidR="0038657B" w:rsidRDefault="0038657B" w:rsidP="0038657B">
      <w:pPr>
        <w:rPr>
          <w:color w:val="000000"/>
          <w:sz w:val="24"/>
          <w:szCs w:val="24"/>
        </w:rPr>
      </w:pPr>
      <w:r>
        <w:rPr>
          <w:color w:val="000000"/>
          <w:sz w:val="24"/>
          <w:szCs w:val="24"/>
        </w:rPr>
        <w:t>Schreiben des Vereins an die Stadtwerke</w:t>
      </w:r>
    </w:p>
    <w:p w:rsidR="0038657B" w:rsidRDefault="0038657B" w:rsidP="0038657B">
      <w:pPr>
        <w:rPr>
          <w:color w:val="000000"/>
          <w:sz w:val="24"/>
          <w:szCs w:val="24"/>
        </w:rPr>
      </w:pPr>
    </w:p>
    <w:p w:rsidR="0038657B" w:rsidRDefault="0038657B" w:rsidP="0038657B">
      <w:pPr>
        <w:rPr>
          <w:color w:val="000000"/>
          <w:sz w:val="24"/>
          <w:szCs w:val="24"/>
        </w:rPr>
      </w:pPr>
      <w:r>
        <w:rPr>
          <w:color w:val="000000"/>
          <w:sz w:val="24"/>
          <w:szCs w:val="24"/>
        </w:rPr>
        <w:t>22.01.1992</w:t>
      </w:r>
    </w:p>
    <w:p w:rsidR="0038657B" w:rsidRDefault="0038657B" w:rsidP="0038657B">
      <w:pPr>
        <w:rPr>
          <w:color w:val="000000"/>
          <w:sz w:val="24"/>
          <w:szCs w:val="24"/>
        </w:rPr>
      </w:pPr>
      <w:r>
        <w:rPr>
          <w:color w:val="000000"/>
          <w:sz w:val="24"/>
          <w:szCs w:val="24"/>
        </w:rPr>
        <w:t xml:space="preserve">Schreiben der </w:t>
      </w:r>
      <w:proofErr w:type="gramStart"/>
      <w:r>
        <w:rPr>
          <w:color w:val="000000"/>
          <w:sz w:val="24"/>
          <w:szCs w:val="24"/>
        </w:rPr>
        <w:t>Stadtwerke ;</w:t>
      </w:r>
      <w:proofErr w:type="gramEnd"/>
    </w:p>
    <w:p w:rsidR="0038657B" w:rsidRDefault="0038657B" w:rsidP="0038657B">
      <w:pPr>
        <w:rPr>
          <w:color w:val="000000"/>
          <w:sz w:val="24"/>
          <w:szCs w:val="24"/>
        </w:rPr>
      </w:pPr>
      <w:r>
        <w:rPr>
          <w:color w:val="000000"/>
          <w:sz w:val="24"/>
          <w:szCs w:val="24"/>
        </w:rPr>
        <w:t>Antwort auf ihr Schreiben vom 16.01.1992</w:t>
      </w:r>
    </w:p>
    <w:p w:rsidR="0038657B" w:rsidRDefault="0038657B" w:rsidP="0038657B">
      <w:pPr>
        <w:rPr>
          <w:b w:val="0"/>
          <w:color w:val="000000"/>
          <w:sz w:val="24"/>
          <w:szCs w:val="24"/>
        </w:rPr>
      </w:pPr>
      <w:r>
        <w:rPr>
          <w:b w:val="0"/>
          <w:color w:val="000000"/>
          <w:sz w:val="24"/>
          <w:szCs w:val="24"/>
        </w:rPr>
        <w:t>Jahreskarte für Priwallbewohner</w:t>
      </w:r>
    </w:p>
    <w:p w:rsidR="0038657B" w:rsidRDefault="0038657B" w:rsidP="0038657B">
      <w:pPr>
        <w:rPr>
          <w:b w:val="0"/>
          <w:color w:val="000000"/>
          <w:sz w:val="24"/>
          <w:szCs w:val="24"/>
        </w:rPr>
      </w:pPr>
      <w:r>
        <w:rPr>
          <w:b w:val="0"/>
          <w:color w:val="000000"/>
          <w:sz w:val="24"/>
          <w:szCs w:val="24"/>
        </w:rPr>
        <w:t xml:space="preserve">Der gültige </w:t>
      </w:r>
      <w:proofErr w:type="gramStart"/>
      <w:r>
        <w:rPr>
          <w:b w:val="0"/>
          <w:color w:val="000000"/>
          <w:sz w:val="24"/>
          <w:szCs w:val="24"/>
        </w:rPr>
        <w:t>Tarif(</w:t>
      </w:r>
      <w:proofErr w:type="gramEnd"/>
      <w:r>
        <w:rPr>
          <w:b w:val="0"/>
          <w:color w:val="000000"/>
          <w:sz w:val="24"/>
          <w:szCs w:val="24"/>
        </w:rPr>
        <w:t xml:space="preserve">vom 26.08.1991)sieht vor, das erst nach Herstellung der Straßenverbindung vom Priwall nach </w:t>
      </w:r>
      <w:proofErr w:type="spellStart"/>
      <w:r>
        <w:rPr>
          <w:b w:val="0"/>
          <w:color w:val="000000"/>
          <w:sz w:val="24"/>
          <w:szCs w:val="24"/>
        </w:rPr>
        <w:t>Pötenitz</w:t>
      </w:r>
      <w:proofErr w:type="spellEnd"/>
      <w:r>
        <w:rPr>
          <w:b w:val="0"/>
          <w:color w:val="000000"/>
          <w:sz w:val="24"/>
          <w:szCs w:val="24"/>
        </w:rPr>
        <w:t xml:space="preserve">, die Fährfreiheit für die </w:t>
      </w:r>
      <w:proofErr w:type="spellStart"/>
      <w:r>
        <w:rPr>
          <w:b w:val="0"/>
          <w:color w:val="000000"/>
          <w:sz w:val="24"/>
          <w:szCs w:val="24"/>
        </w:rPr>
        <w:t>Priwaller</w:t>
      </w:r>
      <w:proofErr w:type="spellEnd"/>
      <w:r>
        <w:rPr>
          <w:b w:val="0"/>
          <w:color w:val="000000"/>
          <w:sz w:val="24"/>
          <w:szCs w:val="24"/>
        </w:rPr>
        <w:t xml:space="preserve"> entfällt.</w:t>
      </w:r>
    </w:p>
    <w:p w:rsidR="0038657B" w:rsidRDefault="0038657B" w:rsidP="0038657B">
      <w:pPr>
        <w:rPr>
          <w:color w:val="000000"/>
          <w:sz w:val="24"/>
          <w:szCs w:val="24"/>
        </w:rPr>
      </w:pPr>
    </w:p>
    <w:p w:rsidR="0038657B" w:rsidRDefault="0038657B" w:rsidP="0038657B">
      <w:pPr>
        <w:rPr>
          <w:sz w:val="24"/>
          <w:szCs w:val="24"/>
        </w:rPr>
      </w:pPr>
      <w:r>
        <w:rPr>
          <w:sz w:val="24"/>
          <w:szCs w:val="24"/>
          <w:u w:val="single"/>
        </w:rPr>
        <w:t>1992</w:t>
      </w:r>
      <w:r>
        <w:rPr>
          <w:sz w:val="24"/>
          <w:szCs w:val="24"/>
        </w:rPr>
        <w:tab/>
      </w:r>
      <w:r>
        <w:rPr>
          <w:sz w:val="24"/>
          <w:szCs w:val="24"/>
        </w:rPr>
        <w:tab/>
      </w:r>
    </w:p>
    <w:p w:rsidR="0038657B" w:rsidRDefault="0038657B" w:rsidP="0038657B">
      <w:pPr>
        <w:rPr>
          <w:sz w:val="24"/>
          <w:szCs w:val="24"/>
        </w:rPr>
      </w:pPr>
      <w:proofErr w:type="spellStart"/>
      <w:r>
        <w:rPr>
          <w:sz w:val="24"/>
          <w:szCs w:val="24"/>
        </w:rPr>
        <w:t>Priwallianer</w:t>
      </w:r>
      <w:proofErr w:type="spellEnd"/>
      <w:r>
        <w:rPr>
          <w:sz w:val="24"/>
          <w:szCs w:val="24"/>
        </w:rPr>
        <w:t xml:space="preserve"> wollen vor den Kadi</w:t>
      </w:r>
    </w:p>
    <w:p w:rsidR="0038657B" w:rsidRDefault="0038657B" w:rsidP="0038657B">
      <w:pPr>
        <w:rPr>
          <w:b w:val="0"/>
          <w:sz w:val="24"/>
          <w:szCs w:val="24"/>
        </w:rPr>
      </w:pPr>
      <w:r>
        <w:rPr>
          <w:b w:val="0"/>
          <w:sz w:val="24"/>
          <w:szCs w:val="24"/>
        </w:rPr>
        <w:t xml:space="preserve">Sie möchten von der Fährgebühr befreit bleiben - Gleichbehandlung angemahnt damit erreichen, dass die </w:t>
      </w:r>
      <w:proofErr w:type="spellStart"/>
      <w:r>
        <w:rPr>
          <w:b w:val="0"/>
          <w:sz w:val="24"/>
          <w:szCs w:val="24"/>
        </w:rPr>
        <w:t>Priwallaner</w:t>
      </w:r>
      <w:proofErr w:type="spellEnd"/>
      <w:r>
        <w:rPr>
          <w:b w:val="0"/>
          <w:sz w:val="24"/>
          <w:szCs w:val="24"/>
        </w:rPr>
        <w:t xml:space="preserve"> auch künftig nicht zur Kasse gebeten werden, wenn sie die Fähren benutzen. </w:t>
      </w:r>
    </w:p>
    <w:p w:rsidR="0038657B" w:rsidRDefault="0038657B" w:rsidP="0038657B">
      <w:pPr>
        <w:rPr>
          <w:b w:val="0"/>
          <w:sz w:val="24"/>
          <w:szCs w:val="24"/>
        </w:rPr>
      </w:pPr>
      <w:r>
        <w:rPr>
          <w:b w:val="0"/>
          <w:sz w:val="24"/>
          <w:szCs w:val="24"/>
        </w:rPr>
        <w:t>Anlass ist der Bürgerschaftsbeschluss, die Fährgeldfreiheit aufzuheben, sobald die Straße nach Mecklenburg-Vorpommern ausgebaut ist.</w:t>
      </w:r>
    </w:p>
    <w:p w:rsidR="0038657B" w:rsidRDefault="0038657B" w:rsidP="0038657B">
      <w:pPr>
        <w:jc w:val="both"/>
        <w:rPr>
          <w:b w:val="0"/>
          <w:sz w:val="24"/>
          <w:szCs w:val="24"/>
        </w:rPr>
      </w:pPr>
      <w:r>
        <w:rPr>
          <w:b w:val="0"/>
          <w:sz w:val="24"/>
          <w:szCs w:val="24"/>
        </w:rPr>
        <w:t xml:space="preserve">In einer öffentlichen Vorstandssitzung im Restaurant Siemer, an der neben vielen Mitgliedern auch etliche betroffene Bürger teilnahmen, erhielt der Vorsitzende </w:t>
      </w:r>
      <w:proofErr w:type="spellStart"/>
      <w:r>
        <w:rPr>
          <w:b w:val="0"/>
          <w:sz w:val="24"/>
          <w:szCs w:val="24"/>
        </w:rPr>
        <w:t>Hartwin</w:t>
      </w:r>
      <w:proofErr w:type="spellEnd"/>
      <w:r>
        <w:rPr>
          <w:b w:val="0"/>
          <w:sz w:val="24"/>
          <w:szCs w:val="24"/>
        </w:rPr>
        <w:t xml:space="preserve"> Eisenach volle Rückendeckung für das geplante Vorgehen. Man war sich einig, </w:t>
      </w:r>
      <w:proofErr w:type="spellStart"/>
      <w:r>
        <w:rPr>
          <w:b w:val="0"/>
          <w:sz w:val="24"/>
          <w:szCs w:val="24"/>
        </w:rPr>
        <w:t>daß</w:t>
      </w:r>
      <w:proofErr w:type="spellEnd"/>
      <w:r>
        <w:rPr>
          <w:b w:val="0"/>
          <w:sz w:val="24"/>
          <w:szCs w:val="24"/>
        </w:rPr>
        <w:t xml:space="preserve"> die Hansestadt den rund 700 Dauerbewohnern der Halbinsel den für alle ihre Bürger geltende Grundsatz der Gleichbehandlung nicht vorenthalten dürfe. Parallel zu dem jetzt erwogenen Schritt laufen Individualklagen mehrere Priwall-Bewoh</w:t>
      </w:r>
      <w:r>
        <w:rPr>
          <w:b w:val="0"/>
          <w:sz w:val="24"/>
          <w:szCs w:val="24"/>
        </w:rPr>
        <w:softHyphen/>
        <w:t>ner.</w:t>
      </w:r>
    </w:p>
    <w:p w:rsidR="0038657B" w:rsidRDefault="0038657B" w:rsidP="0038657B">
      <w:pPr>
        <w:jc w:val="both"/>
        <w:rPr>
          <w:b w:val="0"/>
          <w:sz w:val="24"/>
          <w:szCs w:val="24"/>
        </w:rPr>
      </w:pPr>
    </w:p>
    <w:p w:rsidR="0038657B" w:rsidRDefault="0038657B" w:rsidP="0038657B">
      <w:pPr>
        <w:jc w:val="both"/>
        <w:rPr>
          <w:b w:val="0"/>
          <w:sz w:val="24"/>
          <w:szCs w:val="24"/>
        </w:rPr>
      </w:pPr>
      <w:r>
        <w:rPr>
          <w:b w:val="0"/>
          <w:sz w:val="24"/>
          <w:szCs w:val="24"/>
        </w:rPr>
        <w:t>Der Weg zum Oberverwaltungsgericht ist nach Meinung des Vereins absolut notwendig geworden, weil das Rechtsamt der Hansestadt Lübeck die Abweisung einer beim Verwaltungsgericht eingereichten Klage erreicht habe.</w:t>
      </w:r>
    </w:p>
    <w:p w:rsidR="0038657B" w:rsidRDefault="0038657B" w:rsidP="0038657B">
      <w:pPr>
        <w:jc w:val="both"/>
        <w:rPr>
          <w:b w:val="0"/>
          <w:sz w:val="24"/>
          <w:szCs w:val="24"/>
        </w:rPr>
      </w:pPr>
    </w:p>
    <w:p w:rsidR="0038657B" w:rsidRDefault="0038657B" w:rsidP="0038657B">
      <w:pPr>
        <w:jc w:val="both"/>
        <w:rPr>
          <w:b w:val="0"/>
          <w:sz w:val="24"/>
          <w:szCs w:val="24"/>
        </w:rPr>
      </w:pPr>
      <w:r>
        <w:rPr>
          <w:b w:val="0"/>
          <w:sz w:val="24"/>
          <w:szCs w:val="24"/>
        </w:rPr>
        <w:t xml:space="preserve">Immer wieder wurde in der Versammlung nachdrücklich betont, den </w:t>
      </w:r>
      <w:proofErr w:type="spellStart"/>
      <w:r>
        <w:rPr>
          <w:b w:val="0"/>
          <w:sz w:val="24"/>
          <w:szCs w:val="24"/>
        </w:rPr>
        <w:t>Priwallianern</w:t>
      </w:r>
      <w:proofErr w:type="spellEnd"/>
      <w:r>
        <w:rPr>
          <w:b w:val="0"/>
          <w:sz w:val="24"/>
          <w:szCs w:val="24"/>
        </w:rPr>
        <w:t xml:space="preserve"> gehe es um die Gleichbehandlung: „Wir sind Lübecker Bürger wie alle anderen auch.“</w:t>
      </w:r>
    </w:p>
    <w:p w:rsidR="0038657B" w:rsidRDefault="0038657B" w:rsidP="0038657B">
      <w:pPr>
        <w:jc w:val="both"/>
        <w:rPr>
          <w:b w:val="0"/>
          <w:sz w:val="24"/>
          <w:szCs w:val="24"/>
        </w:rPr>
      </w:pPr>
      <w:r>
        <w:rPr>
          <w:b w:val="0"/>
          <w:sz w:val="24"/>
          <w:szCs w:val="24"/>
        </w:rPr>
        <w:t>Die sozialen Belastungen für die auf dem Priwall lebenden Menschen seien ohnehin er</w:t>
      </w:r>
      <w:r>
        <w:rPr>
          <w:b w:val="0"/>
          <w:sz w:val="24"/>
          <w:szCs w:val="24"/>
        </w:rPr>
        <w:softHyphen/>
        <w:t>heblich größer. Murren klang auf, als Eisenach sagte, bei sei</w:t>
      </w:r>
      <w:r>
        <w:rPr>
          <w:b w:val="0"/>
          <w:sz w:val="24"/>
          <w:szCs w:val="24"/>
        </w:rPr>
        <w:softHyphen/>
        <w:t>nen Verhandlungen höre er oftmals den versteckten Vor</w:t>
      </w:r>
      <w:r>
        <w:rPr>
          <w:b w:val="0"/>
          <w:sz w:val="24"/>
          <w:szCs w:val="24"/>
        </w:rPr>
        <w:softHyphen/>
        <w:t>wurf „Ihr braucht ja nicht auf dem Priwall zu wohnen.“</w:t>
      </w:r>
    </w:p>
    <w:p w:rsidR="0038657B" w:rsidRDefault="0038657B" w:rsidP="0038657B">
      <w:pPr>
        <w:jc w:val="both"/>
        <w:rPr>
          <w:b w:val="0"/>
          <w:sz w:val="24"/>
          <w:szCs w:val="24"/>
        </w:rPr>
      </w:pPr>
      <w:r>
        <w:rPr>
          <w:b w:val="0"/>
          <w:sz w:val="24"/>
          <w:szCs w:val="24"/>
        </w:rPr>
        <w:t xml:space="preserve">Befürchtet wird, </w:t>
      </w:r>
      <w:proofErr w:type="spellStart"/>
      <w:r>
        <w:rPr>
          <w:b w:val="0"/>
          <w:sz w:val="24"/>
          <w:szCs w:val="24"/>
        </w:rPr>
        <w:t>daß</w:t>
      </w:r>
      <w:proofErr w:type="spellEnd"/>
      <w:r>
        <w:rPr>
          <w:b w:val="0"/>
          <w:sz w:val="24"/>
          <w:szCs w:val="24"/>
        </w:rPr>
        <w:t xml:space="preserve"> die zunächst auf 120 Mark vorgese</w:t>
      </w:r>
      <w:r>
        <w:rPr>
          <w:b w:val="0"/>
          <w:sz w:val="24"/>
          <w:szCs w:val="24"/>
        </w:rPr>
        <w:softHyphen/>
        <w:t xml:space="preserve">hene Fährgebühr pro Jahr nur ein „sanfter Einstieg“ sei, </w:t>
      </w:r>
      <w:proofErr w:type="gramStart"/>
      <w:r>
        <w:rPr>
          <w:b w:val="0"/>
          <w:sz w:val="24"/>
          <w:szCs w:val="24"/>
        </w:rPr>
        <w:t>dem Nachschläge</w:t>
      </w:r>
      <w:proofErr w:type="gramEnd"/>
      <w:r>
        <w:rPr>
          <w:b w:val="0"/>
          <w:sz w:val="24"/>
          <w:szCs w:val="24"/>
        </w:rPr>
        <w:t xml:space="preserve"> bald folgen würden. Bei der in den letzten Monaten stark gewachsenen Zahl motorisierter Fährbenutzer könne das Defizit der Fährbetriebe in Grenzen gehalten werden. Schließlich erhalte beispielsweise das „Aqua Top“ in Travemünde auch erhebliche Zuschüsse.</w:t>
      </w:r>
    </w:p>
    <w:p w:rsidR="0038657B" w:rsidRDefault="0038657B" w:rsidP="0038657B">
      <w:pPr>
        <w:rPr>
          <w:b w:val="0"/>
          <w:sz w:val="24"/>
          <w:szCs w:val="24"/>
        </w:rPr>
      </w:pPr>
      <w:r>
        <w:rPr>
          <w:b w:val="0"/>
          <w:sz w:val="24"/>
          <w:szCs w:val="24"/>
        </w:rPr>
        <w:t xml:space="preserve">Zudem müsse die Berechtigung für die Befreiung vom Fährgeld sehr viel genauer als bisher kontrolliert werden. Lauten Beifall gab es für den Zwischenruf eines engagierten Zuhörers: „Wir </w:t>
      </w:r>
      <w:proofErr w:type="spellStart"/>
      <w:r>
        <w:rPr>
          <w:b w:val="0"/>
          <w:sz w:val="24"/>
          <w:szCs w:val="24"/>
        </w:rPr>
        <w:t>Priwallianer</w:t>
      </w:r>
      <w:proofErr w:type="spellEnd"/>
      <w:r>
        <w:rPr>
          <w:b w:val="0"/>
          <w:sz w:val="24"/>
          <w:szCs w:val="24"/>
        </w:rPr>
        <w:t xml:space="preserve"> boykottieren die Landtags- und die Bürgerschaftswahl, um auf uns aufmerksam zu machen </w:t>
      </w:r>
    </w:p>
    <w:p w:rsidR="0038657B" w:rsidRDefault="0038657B" w:rsidP="0038657B">
      <w:pPr>
        <w:jc w:val="both"/>
        <w:rPr>
          <w:b w:val="0"/>
          <w:sz w:val="24"/>
          <w:szCs w:val="24"/>
        </w:rPr>
      </w:pPr>
    </w:p>
    <w:p w:rsidR="0038657B" w:rsidRDefault="0038657B" w:rsidP="0038657B">
      <w:pPr>
        <w:jc w:val="both"/>
        <w:rPr>
          <w:b w:val="0"/>
          <w:sz w:val="24"/>
          <w:szCs w:val="24"/>
        </w:rPr>
      </w:pPr>
      <w:r>
        <w:rPr>
          <w:b w:val="0"/>
          <w:sz w:val="24"/>
          <w:szCs w:val="24"/>
        </w:rPr>
        <w:lastRenderedPageBreak/>
        <w:t>Die Gemeinschaft der Priwallbewohner e. V. wollen bezüglich der Abschaffung ihre Fährfreiheit für den PKW und Fahrradmitnahme klagen.</w:t>
      </w:r>
    </w:p>
    <w:p w:rsidR="0038657B" w:rsidRDefault="0038657B" w:rsidP="0038657B">
      <w:pPr>
        <w:jc w:val="both"/>
        <w:rPr>
          <w:b w:val="0"/>
          <w:sz w:val="24"/>
          <w:szCs w:val="24"/>
        </w:rPr>
      </w:pPr>
      <w:r>
        <w:rPr>
          <w:noProof/>
        </w:rPr>
        <w:drawing>
          <wp:inline distT="0" distB="0" distL="0" distR="0">
            <wp:extent cx="4831080" cy="5715000"/>
            <wp:effectExtent l="0" t="3810" r="3810" b="381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5400000">
                      <a:off x="0" y="0"/>
                      <a:ext cx="4831080" cy="5715000"/>
                    </a:xfrm>
                    <a:prstGeom prst="rect">
                      <a:avLst/>
                    </a:prstGeom>
                    <a:noFill/>
                    <a:ln>
                      <a:noFill/>
                    </a:ln>
                  </pic:spPr>
                </pic:pic>
              </a:graphicData>
            </a:graphic>
          </wp:inline>
        </w:drawing>
      </w:r>
    </w:p>
    <w:p w:rsidR="0038657B" w:rsidRDefault="0038657B" w:rsidP="0038657B">
      <w:pPr>
        <w:jc w:val="both"/>
        <w:rPr>
          <w:sz w:val="24"/>
          <w:szCs w:val="24"/>
          <w:highlight w:val="yellow"/>
        </w:rPr>
      </w:pPr>
      <w:r>
        <w:rPr>
          <w:sz w:val="24"/>
          <w:szCs w:val="24"/>
        </w:rPr>
        <w:t xml:space="preserve">Außerordentliche Mitgliederversammlung, Informationen und </w:t>
      </w:r>
      <w:proofErr w:type="spellStart"/>
      <w:r>
        <w:rPr>
          <w:sz w:val="24"/>
          <w:szCs w:val="24"/>
        </w:rPr>
        <w:t>Beschlußfassung</w:t>
      </w:r>
      <w:proofErr w:type="spellEnd"/>
      <w:r>
        <w:rPr>
          <w:sz w:val="24"/>
          <w:szCs w:val="24"/>
        </w:rPr>
        <w:t xml:space="preserve"> über die Klage gegen Fährgeldgebühren </w:t>
      </w:r>
    </w:p>
    <w:p w:rsidR="0038657B" w:rsidRDefault="0038657B" w:rsidP="0038657B">
      <w:pPr>
        <w:jc w:val="both"/>
        <w:rPr>
          <w:sz w:val="24"/>
          <w:szCs w:val="24"/>
          <w:highlight w:val="yellow"/>
        </w:rPr>
      </w:pPr>
    </w:p>
    <w:p w:rsidR="0038657B" w:rsidRDefault="0038657B" w:rsidP="0038657B">
      <w:pPr>
        <w:jc w:val="both"/>
        <w:rPr>
          <w:sz w:val="24"/>
          <w:szCs w:val="24"/>
        </w:rPr>
      </w:pPr>
      <w:r>
        <w:rPr>
          <w:sz w:val="24"/>
          <w:szCs w:val="24"/>
        </w:rPr>
        <w:t>02.10.1992</w:t>
      </w:r>
    </w:p>
    <w:p w:rsidR="0038657B" w:rsidRDefault="0038657B" w:rsidP="0038657B">
      <w:pPr>
        <w:jc w:val="both"/>
        <w:rPr>
          <w:sz w:val="24"/>
          <w:szCs w:val="24"/>
        </w:rPr>
      </w:pPr>
      <w:r>
        <w:rPr>
          <w:sz w:val="24"/>
          <w:szCs w:val="24"/>
        </w:rPr>
        <w:t xml:space="preserve">Schreiben des RA </w:t>
      </w:r>
      <w:proofErr w:type="spellStart"/>
      <w:r>
        <w:rPr>
          <w:sz w:val="24"/>
          <w:szCs w:val="24"/>
        </w:rPr>
        <w:t>Kuserow</w:t>
      </w:r>
      <w:proofErr w:type="spellEnd"/>
    </w:p>
    <w:p w:rsidR="0038657B" w:rsidRDefault="0038657B" w:rsidP="0038657B">
      <w:pPr>
        <w:jc w:val="both"/>
        <w:rPr>
          <w:sz w:val="24"/>
          <w:szCs w:val="24"/>
        </w:rPr>
      </w:pPr>
      <w:r>
        <w:rPr>
          <w:sz w:val="24"/>
          <w:szCs w:val="24"/>
        </w:rPr>
        <w:t>Klage gegen Fährgeldgebühren</w:t>
      </w:r>
    </w:p>
    <w:p w:rsidR="0038657B" w:rsidRDefault="0038657B" w:rsidP="0038657B">
      <w:pPr>
        <w:jc w:val="both"/>
        <w:rPr>
          <w:sz w:val="24"/>
          <w:szCs w:val="24"/>
        </w:rPr>
      </w:pPr>
      <w:r>
        <w:rPr>
          <w:b w:val="0"/>
          <w:sz w:val="24"/>
          <w:szCs w:val="24"/>
        </w:rPr>
        <w:t>Eingabe zum Thema Fährgebühren beim Landgericht wurde nicht zugelassen, zu geringer Streitwert. Gutachter raten von einer weiteren Klage ab.</w:t>
      </w:r>
    </w:p>
    <w:p w:rsidR="0038657B" w:rsidRDefault="0038657B" w:rsidP="0038657B">
      <w:pPr>
        <w:jc w:val="both"/>
        <w:rPr>
          <w:b w:val="0"/>
          <w:sz w:val="24"/>
          <w:szCs w:val="24"/>
        </w:rPr>
      </w:pPr>
      <w:r>
        <w:rPr>
          <w:b w:val="0"/>
          <w:sz w:val="24"/>
          <w:szCs w:val="24"/>
        </w:rPr>
        <w:t>Eine Privatklage einer Einzelperson vor dem Zivilgericht wird angestrebt.</w:t>
      </w:r>
    </w:p>
    <w:p w:rsidR="0038657B" w:rsidRDefault="0038657B" w:rsidP="0038657B">
      <w:pPr>
        <w:jc w:val="both"/>
        <w:rPr>
          <w:b w:val="0"/>
          <w:sz w:val="24"/>
          <w:szCs w:val="24"/>
        </w:rPr>
      </w:pPr>
    </w:p>
    <w:p w:rsidR="0038657B" w:rsidRDefault="0038657B" w:rsidP="0038657B">
      <w:pPr>
        <w:rPr>
          <w:sz w:val="24"/>
          <w:szCs w:val="24"/>
        </w:rPr>
      </w:pPr>
      <w:r>
        <w:rPr>
          <w:sz w:val="24"/>
          <w:szCs w:val="24"/>
        </w:rPr>
        <w:t xml:space="preserve">Ein Stadtwerke-Formular verunsichert </w:t>
      </w:r>
      <w:proofErr w:type="spellStart"/>
      <w:r>
        <w:rPr>
          <w:sz w:val="24"/>
          <w:szCs w:val="24"/>
        </w:rPr>
        <w:t>Priwallianer</w:t>
      </w:r>
      <w:proofErr w:type="spellEnd"/>
      <w:r>
        <w:rPr>
          <w:sz w:val="24"/>
          <w:szCs w:val="24"/>
        </w:rPr>
        <w:br/>
        <w:t xml:space="preserve">Travemünde-Priwall. </w:t>
      </w:r>
    </w:p>
    <w:p w:rsidR="0038657B" w:rsidRDefault="0038657B" w:rsidP="0038657B">
      <w:pPr>
        <w:rPr>
          <w:b w:val="0"/>
          <w:sz w:val="24"/>
          <w:szCs w:val="24"/>
        </w:rPr>
      </w:pPr>
      <w:r>
        <w:rPr>
          <w:b w:val="0"/>
          <w:sz w:val="24"/>
          <w:szCs w:val="24"/>
        </w:rPr>
        <w:t xml:space="preserve">Die Priwall-Bewohner erhielten in diesen Tagen ein Formular der Stadtwerke Lübeck - Abteilung </w:t>
      </w:r>
      <w:proofErr w:type="spellStart"/>
      <w:r>
        <w:rPr>
          <w:b w:val="0"/>
          <w:sz w:val="24"/>
          <w:szCs w:val="24"/>
        </w:rPr>
        <w:t>Priwallfähre</w:t>
      </w:r>
      <w:proofErr w:type="spellEnd"/>
      <w:r>
        <w:rPr>
          <w:b w:val="0"/>
          <w:sz w:val="24"/>
          <w:szCs w:val="24"/>
        </w:rPr>
        <w:t xml:space="preserve"> mit dem ein „Ausweis für die Befreiung bzw. Teilbefreiung von der Entrich</w:t>
      </w:r>
      <w:r>
        <w:rPr>
          <w:b w:val="0"/>
          <w:sz w:val="24"/>
          <w:szCs w:val="24"/>
        </w:rPr>
        <w:softHyphen/>
        <w:t>tung des Fahrgeldes nach den Bestimmungen des Priwall- Fährtarifes vom 26. August 1991" beantragt werden sollte.</w:t>
      </w:r>
    </w:p>
    <w:p w:rsidR="0038657B" w:rsidRDefault="0038657B" w:rsidP="0038657B">
      <w:pPr>
        <w:rPr>
          <w:sz w:val="24"/>
          <w:szCs w:val="24"/>
        </w:rPr>
      </w:pPr>
      <w:r>
        <w:rPr>
          <w:b w:val="0"/>
          <w:sz w:val="24"/>
          <w:szCs w:val="24"/>
        </w:rPr>
        <w:t xml:space="preserve">Einige Leute sind dieser Aufforderung nachgekommen, andere - unter ihnen der 1. Vorsitzende der Gemeinschaft der Priwallbewohner, </w:t>
      </w:r>
      <w:proofErr w:type="spellStart"/>
      <w:r>
        <w:rPr>
          <w:b w:val="0"/>
          <w:sz w:val="24"/>
          <w:szCs w:val="24"/>
        </w:rPr>
        <w:t>Hartwin</w:t>
      </w:r>
      <w:proofErr w:type="spellEnd"/>
      <w:r>
        <w:rPr>
          <w:b w:val="0"/>
          <w:sz w:val="24"/>
          <w:szCs w:val="24"/>
        </w:rPr>
        <w:t xml:space="preserve"> Eisenach - argwöhnen, </w:t>
      </w:r>
      <w:proofErr w:type="spellStart"/>
      <w:r>
        <w:rPr>
          <w:b w:val="0"/>
          <w:sz w:val="24"/>
          <w:szCs w:val="24"/>
        </w:rPr>
        <w:t>daß</w:t>
      </w:r>
      <w:proofErr w:type="spellEnd"/>
      <w:r>
        <w:rPr>
          <w:b w:val="0"/>
          <w:sz w:val="24"/>
          <w:szCs w:val="24"/>
        </w:rPr>
        <w:t xml:space="preserve"> durch die Unterschrift auf dem Antrag die bisher nicht erfolgte Anerkennung der Priwall-Fährbestimmungen erreicht werden soll. In einem Schreiben an die </w:t>
      </w:r>
      <w:proofErr w:type="spellStart"/>
      <w:r>
        <w:rPr>
          <w:b w:val="0"/>
          <w:sz w:val="24"/>
          <w:szCs w:val="24"/>
        </w:rPr>
        <w:t>Priwallianer</w:t>
      </w:r>
      <w:proofErr w:type="spellEnd"/>
      <w:r>
        <w:rPr>
          <w:b w:val="0"/>
          <w:sz w:val="24"/>
          <w:szCs w:val="24"/>
        </w:rPr>
        <w:t xml:space="preserve"> machte Eisenach mit folgendem Text auf seine Bedenken aufmerksam: „Gegen den </w:t>
      </w:r>
      <w:proofErr w:type="spellStart"/>
      <w:r>
        <w:rPr>
          <w:b w:val="0"/>
          <w:sz w:val="24"/>
          <w:szCs w:val="24"/>
        </w:rPr>
        <w:t>Beschluß</w:t>
      </w:r>
      <w:proofErr w:type="spellEnd"/>
      <w:r>
        <w:rPr>
          <w:b w:val="0"/>
          <w:sz w:val="24"/>
          <w:szCs w:val="24"/>
        </w:rPr>
        <w:t xml:space="preserve"> der Lübecker Bürger</w:t>
      </w:r>
      <w:r>
        <w:rPr>
          <w:b w:val="0"/>
          <w:sz w:val="24"/>
          <w:szCs w:val="24"/>
        </w:rPr>
        <w:softHyphen/>
        <w:t xml:space="preserve">schaft vom 26. 8. 1991, zukünftig bzw. nach Fertigstellung der Straßen Verbindung Travemünde-Priwall nach </w:t>
      </w:r>
      <w:proofErr w:type="spellStart"/>
      <w:r>
        <w:rPr>
          <w:b w:val="0"/>
          <w:sz w:val="24"/>
          <w:szCs w:val="24"/>
        </w:rPr>
        <w:t>Pötenitz</w:t>
      </w:r>
      <w:proofErr w:type="spellEnd"/>
      <w:r>
        <w:rPr>
          <w:b w:val="0"/>
          <w:sz w:val="24"/>
          <w:szCs w:val="24"/>
        </w:rPr>
        <w:t xml:space="preserve"> Fährgeld zu erheben, klagt die Gemeinschaft der Priwallbewohner. Im Antrag für die neuen Fahrkarten versucht die Hansestadt Lübeck auf unredlichem Wege, durch Unterschrift der </w:t>
      </w:r>
      <w:proofErr w:type="spellStart"/>
      <w:r>
        <w:rPr>
          <w:b w:val="0"/>
          <w:sz w:val="24"/>
          <w:szCs w:val="24"/>
        </w:rPr>
        <w:t>Priwallianer</w:t>
      </w:r>
      <w:proofErr w:type="spellEnd"/>
      <w:r>
        <w:rPr>
          <w:b w:val="0"/>
          <w:sz w:val="24"/>
          <w:szCs w:val="24"/>
        </w:rPr>
        <w:t xml:space="preserve"> auf dem Antrag deren Anerkennung der Bestimmungen des Priwall-Fährtarifes zu erreichen. Sollten Sie Ihre Unterschrift unter diesen Antrag </w:t>
      </w:r>
      <w:r>
        <w:rPr>
          <w:b w:val="0"/>
          <w:sz w:val="24"/>
          <w:szCs w:val="24"/>
        </w:rPr>
        <w:lastRenderedPageBreak/>
        <w:t>schon geleistet haben, bitten wir Sie, diese nach geltendem Recht zu</w:t>
      </w:r>
      <w:r>
        <w:rPr>
          <w:b w:val="0"/>
          <w:sz w:val="24"/>
          <w:szCs w:val="24"/>
        </w:rPr>
        <w:softHyphen/>
        <w:t xml:space="preserve">rückzuziehen, da sonst die Klage gegenstandslos werden könnte." Nach Auskunft von Eisenach haben Einzelpersonen bereits für eine ganze Familie Karten abgeholt, und selbst eine Vierzehnjährige bekam gegen Unterschrift eine Karte, die sie im Auftrag abholen sollte. Der 1.Vorsitzende der </w:t>
      </w:r>
      <w:proofErr w:type="spellStart"/>
      <w:r>
        <w:rPr>
          <w:b w:val="0"/>
          <w:sz w:val="24"/>
          <w:szCs w:val="24"/>
        </w:rPr>
        <w:t>GdPB</w:t>
      </w:r>
      <w:proofErr w:type="spellEnd"/>
      <w:r>
        <w:rPr>
          <w:b w:val="0"/>
          <w:sz w:val="24"/>
          <w:szCs w:val="24"/>
        </w:rPr>
        <w:t xml:space="preserve"> bezweifelt die Korrektheit solcher Handhabung, da jeder selbst </w:t>
      </w:r>
      <w:proofErr w:type="gramStart"/>
      <w:r>
        <w:rPr>
          <w:b w:val="0"/>
          <w:sz w:val="24"/>
          <w:szCs w:val="24"/>
        </w:rPr>
        <w:t>zu ;</w:t>
      </w:r>
      <w:proofErr w:type="gramEnd"/>
      <w:r>
        <w:rPr>
          <w:b w:val="0"/>
          <w:sz w:val="24"/>
          <w:szCs w:val="24"/>
        </w:rPr>
        <w:t xml:space="preserve"> unterschreiben habe. Wie bekannt, haben sich die </w:t>
      </w:r>
      <w:proofErr w:type="spellStart"/>
      <w:r>
        <w:rPr>
          <w:b w:val="0"/>
          <w:sz w:val="24"/>
          <w:szCs w:val="24"/>
        </w:rPr>
        <w:t>Priwallianer</w:t>
      </w:r>
      <w:proofErr w:type="spellEnd"/>
      <w:r>
        <w:rPr>
          <w:b w:val="0"/>
          <w:sz w:val="24"/>
          <w:szCs w:val="24"/>
        </w:rPr>
        <w:t xml:space="preserve"> wegen der vormals bestehenden DDR-Grenze eng an Travemünde angeschlossen, dort Geschäfts- und Bankverbindungen geknüpft sowie teil</w:t>
      </w:r>
      <w:r>
        <w:rPr>
          <w:b w:val="0"/>
          <w:sz w:val="24"/>
          <w:szCs w:val="24"/>
        </w:rPr>
        <w:softHyphen/>
        <w:t>weise Arbeit gefunden und durften die Fähre kostenlos benutzen. Einige Zeit nach Öff</w:t>
      </w:r>
      <w:r>
        <w:rPr>
          <w:b w:val="0"/>
          <w:sz w:val="24"/>
          <w:szCs w:val="24"/>
        </w:rPr>
        <w:softHyphen/>
        <w:t xml:space="preserve">nung der Grenzen, nämlich </w:t>
      </w:r>
      <w:proofErr w:type="gramStart"/>
      <w:r>
        <w:rPr>
          <w:b w:val="0"/>
          <w:sz w:val="24"/>
          <w:szCs w:val="24"/>
        </w:rPr>
        <w:t>am  26.</w:t>
      </w:r>
      <w:proofErr w:type="gramEnd"/>
      <w:r>
        <w:rPr>
          <w:b w:val="0"/>
          <w:sz w:val="24"/>
          <w:szCs w:val="24"/>
        </w:rPr>
        <w:t xml:space="preserve"> April 1991, </w:t>
      </w:r>
      <w:proofErr w:type="spellStart"/>
      <w:r>
        <w:rPr>
          <w:b w:val="0"/>
          <w:sz w:val="24"/>
          <w:szCs w:val="24"/>
        </w:rPr>
        <w:t>beschloß</w:t>
      </w:r>
      <w:proofErr w:type="spellEnd"/>
      <w:r>
        <w:rPr>
          <w:b w:val="0"/>
          <w:sz w:val="24"/>
          <w:szCs w:val="24"/>
        </w:rPr>
        <w:t xml:space="preserve"> die Lübecker Bürgerschaft, nach Fertigstellung der Straße Priwall -</w:t>
      </w:r>
      <w:proofErr w:type="spellStart"/>
      <w:r>
        <w:rPr>
          <w:b w:val="0"/>
          <w:sz w:val="24"/>
          <w:szCs w:val="24"/>
        </w:rPr>
        <w:t>Pötenitz</w:t>
      </w:r>
      <w:proofErr w:type="spellEnd"/>
      <w:r>
        <w:rPr>
          <w:b w:val="0"/>
          <w:sz w:val="24"/>
          <w:szCs w:val="24"/>
        </w:rPr>
        <w:t xml:space="preserve"> von den </w:t>
      </w:r>
      <w:proofErr w:type="spellStart"/>
      <w:r>
        <w:rPr>
          <w:b w:val="0"/>
          <w:sz w:val="24"/>
          <w:szCs w:val="24"/>
        </w:rPr>
        <w:t>Priwallianern</w:t>
      </w:r>
      <w:proofErr w:type="spellEnd"/>
      <w:r>
        <w:rPr>
          <w:b w:val="0"/>
          <w:sz w:val="24"/>
          <w:szCs w:val="24"/>
        </w:rPr>
        <w:t xml:space="preserve"> Fährgebühren zu fordern, da die Fähre nicht mehr zwangsläufig benutzt werden </w:t>
      </w:r>
      <w:proofErr w:type="spellStart"/>
      <w:r>
        <w:rPr>
          <w:b w:val="0"/>
          <w:sz w:val="24"/>
          <w:szCs w:val="24"/>
        </w:rPr>
        <w:t>müßte</w:t>
      </w:r>
      <w:proofErr w:type="spellEnd"/>
      <w:r>
        <w:rPr>
          <w:b w:val="0"/>
          <w:sz w:val="24"/>
          <w:szCs w:val="24"/>
        </w:rPr>
        <w:t xml:space="preserve">. Gegen diesen </w:t>
      </w:r>
      <w:proofErr w:type="spellStart"/>
      <w:r>
        <w:rPr>
          <w:b w:val="0"/>
          <w:sz w:val="24"/>
          <w:szCs w:val="24"/>
        </w:rPr>
        <w:t>Beschluß</w:t>
      </w:r>
      <w:proofErr w:type="spellEnd"/>
      <w:r>
        <w:rPr>
          <w:b w:val="0"/>
          <w:sz w:val="24"/>
          <w:szCs w:val="24"/>
        </w:rPr>
        <w:t xml:space="preserve"> klagte die Gemeinschaft der Priwallbewohner aus vielen Gründen, und man befürchtet jetzt, </w:t>
      </w:r>
      <w:proofErr w:type="spellStart"/>
      <w:r>
        <w:rPr>
          <w:b w:val="0"/>
          <w:sz w:val="24"/>
          <w:szCs w:val="24"/>
        </w:rPr>
        <w:t>daß</w:t>
      </w:r>
      <w:proofErr w:type="spellEnd"/>
      <w:r>
        <w:rPr>
          <w:b w:val="0"/>
          <w:sz w:val="24"/>
          <w:szCs w:val="24"/>
        </w:rPr>
        <w:t xml:space="preserve"> die Klage aufgrund geleisteter Unterschriften gegenstandslos</w:t>
      </w:r>
    </w:p>
    <w:p w:rsidR="0038657B" w:rsidRPr="00D00658" w:rsidRDefault="0038657B" w:rsidP="00D00658">
      <w:pPr>
        <w:spacing w:before="100" w:beforeAutospacing="1" w:after="100" w:afterAutospacing="1"/>
        <w:ind w:left="1416" w:hanging="1416"/>
        <w:jc w:val="center"/>
        <w:rPr>
          <w:sz w:val="44"/>
          <w:szCs w:val="44"/>
          <w:u w:val="single"/>
        </w:rPr>
      </w:pPr>
      <w:r w:rsidRPr="00D00658">
        <w:rPr>
          <w:sz w:val="44"/>
          <w:szCs w:val="44"/>
          <w:u w:val="single"/>
        </w:rPr>
        <w:t>1993</w:t>
      </w:r>
    </w:p>
    <w:p w:rsidR="0038657B" w:rsidRDefault="0038657B" w:rsidP="0038657B">
      <w:pPr>
        <w:rPr>
          <w:b w:val="0"/>
          <w:sz w:val="24"/>
          <w:szCs w:val="24"/>
        </w:rPr>
      </w:pPr>
      <w:r>
        <w:rPr>
          <w:b w:val="0"/>
          <w:sz w:val="24"/>
          <w:szCs w:val="24"/>
        </w:rPr>
        <w:t>Fährbeförderungen im Jahr 1993</w:t>
      </w:r>
    </w:p>
    <w:p w:rsidR="0038657B" w:rsidRDefault="0038657B" w:rsidP="0038657B">
      <w:pPr>
        <w:rPr>
          <w:b w:val="0"/>
          <w:sz w:val="24"/>
          <w:szCs w:val="24"/>
        </w:rPr>
      </w:pPr>
      <w:r>
        <w:rPr>
          <w:b w:val="0"/>
          <w:sz w:val="24"/>
          <w:szCs w:val="24"/>
        </w:rPr>
        <w:t>Personen       PKW          Nutzfahrfahrzeuge      Zweiräder</w:t>
      </w:r>
    </w:p>
    <w:p w:rsidR="0038657B" w:rsidRDefault="0038657B" w:rsidP="0038657B">
      <w:pPr>
        <w:rPr>
          <w:b w:val="0"/>
          <w:sz w:val="24"/>
          <w:szCs w:val="24"/>
        </w:rPr>
      </w:pPr>
      <w:r>
        <w:rPr>
          <w:b w:val="0"/>
          <w:sz w:val="24"/>
          <w:szCs w:val="24"/>
        </w:rPr>
        <w:t>3 259 946      889 865        23 269                      259 434</w:t>
      </w:r>
    </w:p>
    <w:p w:rsidR="0038657B" w:rsidRDefault="0038657B" w:rsidP="0038657B">
      <w:pPr>
        <w:spacing w:before="100" w:beforeAutospacing="1" w:after="100" w:afterAutospacing="1"/>
        <w:rPr>
          <w:sz w:val="44"/>
          <w:szCs w:val="44"/>
          <w:u w:val="single"/>
        </w:rPr>
      </w:pPr>
      <w:r>
        <w:rPr>
          <w:sz w:val="44"/>
          <w:szCs w:val="44"/>
          <w:u w:val="single"/>
        </w:rPr>
        <w:t>1994</w:t>
      </w:r>
    </w:p>
    <w:p w:rsidR="0038657B" w:rsidRDefault="0038657B" w:rsidP="0038657B">
      <w:pPr>
        <w:rPr>
          <w:b w:val="0"/>
          <w:sz w:val="24"/>
          <w:szCs w:val="24"/>
        </w:rPr>
      </w:pPr>
      <w:r>
        <w:rPr>
          <w:b w:val="0"/>
          <w:sz w:val="24"/>
          <w:szCs w:val="24"/>
        </w:rPr>
        <w:t>Fährtarife: 01.07.1994 120.- €</w:t>
      </w:r>
    </w:p>
    <w:p w:rsidR="0038657B" w:rsidRDefault="0038657B" w:rsidP="0038657B">
      <w:pPr>
        <w:rPr>
          <w:b w:val="0"/>
          <w:sz w:val="24"/>
          <w:szCs w:val="24"/>
        </w:rPr>
      </w:pPr>
    </w:p>
    <w:p w:rsidR="0038657B" w:rsidRDefault="0038657B" w:rsidP="0038657B">
      <w:pPr>
        <w:rPr>
          <w:b w:val="0"/>
          <w:sz w:val="24"/>
          <w:szCs w:val="24"/>
        </w:rPr>
      </w:pPr>
      <w:r>
        <w:rPr>
          <w:b w:val="0"/>
          <w:sz w:val="24"/>
          <w:szCs w:val="24"/>
        </w:rPr>
        <w:t>Fährbeförderungen im Jahr 1994</w:t>
      </w:r>
    </w:p>
    <w:p w:rsidR="0038657B" w:rsidRDefault="0038657B" w:rsidP="0038657B">
      <w:pPr>
        <w:rPr>
          <w:b w:val="0"/>
          <w:sz w:val="24"/>
          <w:szCs w:val="24"/>
        </w:rPr>
      </w:pPr>
      <w:r>
        <w:rPr>
          <w:b w:val="0"/>
          <w:sz w:val="24"/>
          <w:szCs w:val="24"/>
        </w:rPr>
        <w:t>Personen       PKW           Nutzfahrfahrzeuge   Zweiräder</w:t>
      </w:r>
    </w:p>
    <w:p w:rsidR="0038657B" w:rsidRDefault="0038657B" w:rsidP="0038657B">
      <w:pPr>
        <w:rPr>
          <w:b w:val="0"/>
          <w:sz w:val="24"/>
          <w:szCs w:val="24"/>
        </w:rPr>
      </w:pPr>
      <w:r>
        <w:rPr>
          <w:b w:val="0"/>
          <w:sz w:val="24"/>
          <w:szCs w:val="24"/>
        </w:rPr>
        <w:t xml:space="preserve"> 4 190 141     981 640       28 980                       448 944</w:t>
      </w:r>
    </w:p>
    <w:p w:rsidR="0038657B" w:rsidRDefault="0038657B" w:rsidP="0038657B">
      <w:pPr>
        <w:spacing w:before="100" w:beforeAutospacing="1" w:after="100" w:afterAutospacing="1"/>
        <w:rPr>
          <w:b w:val="0"/>
          <w:sz w:val="24"/>
          <w:szCs w:val="24"/>
        </w:rPr>
      </w:pPr>
      <w:r>
        <w:rPr>
          <w:b w:val="0"/>
          <w:sz w:val="24"/>
          <w:szCs w:val="24"/>
        </w:rPr>
        <w:t>Gespräche mit Stadtwerken, SPD und CDU – Fraktion, Termin beim Stadtsteueramt, unentgeltlicher Vorteil (verdeckte Gewinnausschüttung) (begrenzter Personenkreis/Priwallbewohner), bis Ende März Rückmeldungen der Parteien</w:t>
      </w:r>
    </w:p>
    <w:p w:rsidR="0038657B" w:rsidRPr="008C77ED" w:rsidRDefault="0038657B" w:rsidP="0038657B">
      <w:pPr>
        <w:jc w:val="both"/>
        <w:rPr>
          <w:b w:val="0"/>
          <w:sz w:val="24"/>
          <w:szCs w:val="24"/>
        </w:rPr>
      </w:pPr>
      <w:r>
        <w:rPr>
          <w:b w:val="0"/>
          <w:sz w:val="24"/>
          <w:szCs w:val="24"/>
        </w:rPr>
        <w:t xml:space="preserve">Stadtverkehr muss klare Aussagen darüber geben, sind alle Jahreskarteninhaber </w:t>
      </w:r>
      <w:proofErr w:type="spellStart"/>
      <w:r>
        <w:rPr>
          <w:b w:val="0"/>
          <w:sz w:val="24"/>
          <w:szCs w:val="24"/>
        </w:rPr>
        <w:t>Priwaller</w:t>
      </w:r>
      <w:proofErr w:type="spellEnd"/>
      <w:r>
        <w:rPr>
          <w:b w:val="0"/>
          <w:sz w:val="24"/>
          <w:szCs w:val="24"/>
        </w:rPr>
        <w:t xml:space="preserve">, woher kommen 580 Jahreskarten, aus Sicht des Vereins sind 580 Karten zu hoch, da es nicht so viele </w:t>
      </w:r>
      <w:proofErr w:type="spellStart"/>
      <w:r>
        <w:rPr>
          <w:b w:val="0"/>
          <w:sz w:val="24"/>
          <w:szCs w:val="24"/>
        </w:rPr>
        <w:t>Priwaller</w:t>
      </w:r>
      <w:proofErr w:type="spellEnd"/>
      <w:r>
        <w:rPr>
          <w:b w:val="0"/>
          <w:sz w:val="24"/>
          <w:szCs w:val="24"/>
        </w:rPr>
        <w:t xml:space="preserve"> mit Jahreskarten gibt.</w:t>
      </w:r>
    </w:p>
    <w:p w:rsidR="0038657B" w:rsidRDefault="0038657B" w:rsidP="0038657B">
      <w:pPr>
        <w:jc w:val="both"/>
        <w:rPr>
          <w:noProof/>
        </w:rPr>
      </w:pPr>
      <w:r>
        <w:rPr>
          <w:b w:val="0"/>
          <w:noProof/>
        </w:rPr>
        <w:drawing>
          <wp:inline distT="0" distB="0" distL="0" distR="0">
            <wp:extent cx="3421380" cy="2286000"/>
            <wp:effectExtent l="0" t="0" r="7620" b="0"/>
            <wp:docPr id="1" name="Grafik 1" descr="Nachdem sie jahrzehntelang nichts für die Überfahrt nach Travemünde zahlten, weil die Insellage des Priwall durch die Zonengrenze entstand, mussten die Priwall-Bewohner ab 1994 eine Fährgebühr für PKW von jährlich 120 Mark entrich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Nachdem sie jahrzehntelang nichts für die Überfahrt nach Travemünde zahlten, weil die Insellage des Priwall durch die Zonengrenze entstand, mussten die Priwall-Bewohner ab 1994 eine Fährgebühr für PKW von jährlich 120 Mark entrichten."/>
                    <pic:cNvPicPr>
                      <a:picLocks noChangeAspect="1" noChangeArrowheads="1"/>
                    </pic:cNvPicPr>
                  </pic:nvPicPr>
                  <pic:blipFill>
                    <a:blip r:embed="rId5">
                      <a:lum bright="20000"/>
                      <a:grayscl/>
                      <a:extLst>
                        <a:ext uri="{28A0092B-C50C-407E-A947-70E740481C1C}">
                          <a14:useLocalDpi xmlns:a14="http://schemas.microsoft.com/office/drawing/2010/main" val="0"/>
                        </a:ext>
                      </a:extLst>
                    </a:blip>
                    <a:srcRect/>
                    <a:stretch>
                      <a:fillRect/>
                    </a:stretch>
                  </pic:blipFill>
                  <pic:spPr bwMode="auto">
                    <a:xfrm>
                      <a:off x="0" y="0"/>
                      <a:ext cx="3421380" cy="2286000"/>
                    </a:xfrm>
                    <a:prstGeom prst="rect">
                      <a:avLst/>
                    </a:prstGeom>
                    <a:noFill/>
                    <a:ln>
                      <a:noFill/>
                    </a:ln>
                  </pic:spPr>
                </pic:pic>
              </a:graphicData>
            </a:graphic>
          </wp:inline>
        </w:drawing>
      </w:r>
    </w:p>
    <w:p w:rsidR="0038657B" w:rsidRDefault="0038657B" w:rsidP="0038657B">
      <w:pPr>
        <w:jc w:val="both"/>
        <w:rPr>
          <w:rFonts w:ascii="Times New Roman" w:hAnsi="Times New Roman" w:cs="Times New Roman"/>
          <w:sz w:val="24"/>
          <w:szCs w:val="24"/>
        </w:rPr>
      </w:pPr>
      <w:r>
        <w:rPr>
          <w:b w:val="0"/>
          <w:sz w:val="24"/>
          <w:szCs w:val="24"/>
        </w:rPr>
        <w:t xml:space="preserve">Nachdem sie jahrzehntelang nichts für die Überfahrt nach Travemünde zahlten, weil die Insellage des Priwall durch die Zonengrenze entstand, mussten die Priwall-Bewohner ab 1994 eine Fährgebühr für PKW von jährlich 120 Mark entrichten. </w:t>
      </w:r>
      <w:r>
        <w:rPr>
          <w:noProof/>
        </w:rPr>
        <w:t xml:space="preserve"> </w:t>
      </w:r>
      <w:r>
        <w:rPr>
          <w:b w:val="0"/>
          <w:sz w:val="24"/>
          <w:szCs w:val="24"/>
        </w:rPr>
        <w:t xml:space="preserve">Quelle: Wolfgang </w:t>
      </w:r>
      <w:proofErr w:type="spellStart"/>
      <w:r>
        <w:rPr>
          <w:b w:val="0"/>
          <w:sz w:val="24"/>
          <w:szCs w:val="24"/>
        </w:rPr>
        <w:t>Maxwitat</w:t>
      </w:r>
      <w:proofErr w:type="spellEnd"/>
      <w:r>
        <w:rPr>
          <w:rFonts w:ascii="Times New Roman" w:hAnsi="Times New Roman" w:cs="Times New Roman"/>
          <w:sz w:val="24"/>
          <w:szCs w:val="24"/>
        </w:rPr>
        <w:t xml:space="preserve"> </w:t>
      </w:r>
    </w:p>
    <w:p w:rsidR="0038657B" w:rsidRDefault="0038657B" w:rsidP="0038657B">
      <w:pPr>
        <w:jc w:val="both"/>
        <w:rPr>
          <w:noProof/>
          <w:sz w:val="24"/>
          <w:szCs w:val="24"/>
        </w:rPr>
      </w:pPr>
    </w:p>
    <w:p w:rsidR="0038657B" w:rsidRDefault="0038657B" w:rsidP="0038657B">
      <w:pPr>
        <w:jc w:val="both"/>
        <w:rPr>
          <w:noProof/>
          <w:sz w:val="24"/>
          <w:szCs w:val="24"/>
        </w:rPr>
      </w:pPr>
      <w:r>
        <w:rPr>
          <w:noProof/>
          <w:sz w:val="24"/>
          <w:szCs w:val="24"/>
        </w:rPr>
        <w:t>28.02.1994</w:t>
      </w:r>
    </w:p>
    <w:p w:rsidR="0038657B" w:rsidRDefault="0038657B" w:rsidP="0038657B">
      <w:pPr>
        <w:jc w:val="both"/>
        <w:rPr>
          <w:noProof/>
          <w:sz w:val="24"/>
          <w:szCs w:val="24"/>
        </w:rPr>
      </w:pPr>
      <w:r>
        <w:rPr>
          <w:noProof/>
          <w:sz w:val="24"/>
          <w:szCs w:val="24"/>
        </w:rPr>
        <w:lastRenderedPageBreak/>
        <w:t>Schreiben der SPD -Fraktion an den Verein</w:t>
      </w:r>
    </w:p>
    <w:p w:rsidR="0038657B" w:rsidRDefault="0038657B" w:rsidP="0038657B">
      <w:pPr>
        <w:jc w:val="both"/>
        <w:rPr>
          <w:noProof/>
          <w:sz w:val="24"/>
          <w:szCs w:val="24"/>
        </w:rPr>
      </w:pPr>
    </w:p>
    <w:p w:rsidR="0038657B" w:rsidRDefault="0038657B" w:rsidP="0038657B">
      <w:pPr>
        <w:jc w:val="both"/>
        <w:rPr>
          <w:noProof/>
          <w:sz w:val="24"/>
          <w:szCs w:val="24"/>
        </w:rPr>
      </w:pPr>
      <w:r>
        <w:rPr>
          <w:noProof/>
          <w:sz w:val="24"/>
          <w:szCs w:val="24"/>
        </w:rPr>
        <w:t xml:space="preserve">13.10.1994 </w:t>
      </w:r>
    </w:p>
    <w:p w:rsidR="0038657B" w:rsidRDefault="0038657B" w:rsidP="0038657B">
      <w:pPr>
        <w:jc w:val="both"/>
        <w:rPr>
          <w:noProof/>
          <w:sz w:val="24"/>
          <w:szCs w:val="24"/>
        </w:rPr>
      </w:pPr>
      <w:r>
        <w:rPr>
          <w:noProof/>
          <w:sz w:val="24"/>
          <w:szCs w:val="24"/>
        </w:rPr>
        <w:t>Bürgerversammlung in der Seglermesse</w:t>
      </w:r>
    </w:p>
    <w:p w:rsidR="0038657B" w:rsidRDefault="0038657B" w:rsidP="0038657B">
      <w:pPr>
        <w:jc w:val="both"/>
        <w:rPr>
          <w:b w:val="0"/>
          <w:noProof/>
          <w:sz w:val="24"/>
          <w:szCs w:val="24"/>
        </w:rPr>
      </w:pPr>
      <w:r>
        <w:rPr>
          <w:b w:val="0"/>
          <w:noProof/>
          <w:sz w:val="24"/>
          <w:szCs w:val="24"/>
        </w:rPr>
        <w:t>Fährgebühren:</w:t>
      </w:r>
    </w:p>
    <w:p w:rsidR="0038657B" w:rsidRDefault="0038657B" w:rsidP="0038657B">
      <w:pPr>
        <w:jc w:val="both"/>
        <w:rPr>
          <w:b w:val="0"/>
          <w:noProof/>
          <w:sz w:val="24"/>
          <w:szCs w:val="24"/>
        </w:rPr>
      </w:pPr>
      <w:r>
        <w:rPr>
          <w:b w:val="0"/>
          <w:noProof/>
          <w:sz w:val="24"/>
          <w:szCs w:val="24"/>
        </w:rPr>
        <w:t>Mummert-Gutachten weist Einnahmen von 670.000DM durch die Erhöhung der Fährgebühren aus</w:t>
      </w:r>
    </w:p>
    <w:p w:rsidR="0038657B" w:rsidRDefault="0038657B" w:rsidP="0038657B">
      <w:pPr>
        <w:jc w:val="both"/>
        <w:rPr>
          <w:b w:val="0"/>
          <w:noProof/>
          <w:sz w:val="24"/>
          <w:szCs w:val="24"/>
        </w:rPr>
      </w:pPr>
    </w:p>
    <w:p w:rsidR="0038657B" w:rsidRDefault="0038657B" w:rsidP="0038657B">
      <w:pPr>
        <w:suppressAutoHyphens/>
        <w:autoSpaceDN w:val="0"/>
        <w:textAlignment w:val="baseline"/>
        <w:rPr>
          <w:bCs w:val="0"/>
          <w:kern w:val="0"/>
          <w:sz w:val="24"/>
          <w:szCs w:val="24"/>
        </w:rPr>
      </w:pPr>
      <w:r>
        <w:rPr>
          <w:bCs w:val="0"/>
          <w:kern w:val="0"/>
          <w:sz w:val="24"/>
          <w:szCs w:val="24"/>
        </w:rPr>
        <w:t>15.10.1994</w:t>
      </w:r>
    </w:p>
    <w:p w:rsidR="0038657B" w:rsidRDefault="0038657B" w:rsidP="0038657B">
      <w:pPr>
        <w:suppressAutoHyphens/>
        <w:autoSpaceDN w:val="0"/>
        <w:textAlignment w:val="baseline"/>
        <w:rPr>
          <w:bCs w:val="0"/>
          <w:kern w:val="0"/>
          <w:sz w:val="24"/>
          <w:szCs w:val="24"/>
        </w:rPr>
      </w:pPr>
      <w:r>
        <w:rPr>
          <w:bCs w:val="0"/>
          <w:kern w:val="0"/>
          <w:sz w:val="24"/>
          <w:szCs w:val="24"/>
        </w:rPr>
        <w:t>Schreiben des Vereins an den Senat</w:t>
      </w:r>
    </w:p>
    <w:p w:rsidR="0038657B" w:rsidRDefault="0038657B" w:rsidP="0038657B">
      <w:pPr>
        <w:suppressAutoHyphens/>
        <w:autoSpaceDN w:val="0"/>
        <w:textAlignment w:val="baseline"/>
        <w:rPr>
          <w:bCs w:val="0"/>
          <w:kern w:val="0"/>
          <w:sz w:val="24"/>
          <w:szCs w:val="24"/>
        </w:rPr>
      </w:pPr>
      <w:r>
        <w:rPr>
          <w:bCs w:val="0"/>
          <w:kern w:val="0"/>
          <w:sz w:val="24"/>
          <w:szCs w:val="24"/>
        </w:rPr>
        <w:t>Betr. Fährgebühren</w:t>
      </w:r>
    </w:p>
    <w:p w:rsidR="0038657B" w:rsidRDefault="0038657B" w:rsidP="0038657B">
      <w:pPr>
        <w:suppressAutoHyphens/>
        <w:autoSpaceDN w:val="0"/>
        <w:textAlignment w:val="baseline"/>
        <w:rPr>
          <w:b w:val="0"/>
          <w:bCs w:val="0"/>
          <w:kern w:val="0"/>
          <w:sz w:val="24"/>
          <w:szCs w:val="24"/>
        </w:rPr>
      </w:pPr>
      <w:r>
        <w:rPr>
          <w:b w:val="0"/>
          <w:bCs w:val="0"/>
          <w:kern w:val="0"/>
          <w:sz w:val="24"/>
          <w:szCs w:val="24"/>
        </w:rPr>
        <w:t>SPD ist gegen weitere Fährpreiserhöhungen</w:t>
      </w:r>
    </w:p>
    <w:p w:rsidR="0038657B" w:rsidRDefault="0038657B" w:rsidP="0038657B">
      <w:pPr>
        <w:suppressAutoHyphens/>
        <w:autoSpaceDN w:val="0"/>
        <w:textAlignment w:val="baseline"/>
        <w:rPr>
          <w:bCs w:val="0"/>
          <w:kern w:val="0"/>
          <w:sz w:val="24"/>
          <w:szCs w:val="24"/>
        </w:rPr>
      </w:pPr>
    </w:p>
    <w:p w:rsidR="0038657B" w:rsidRDefault="0038657B" w:rsidP="0038657B">
      <w:pPr>
        <w:jc w:val="both"/>
        <w:rPr>
          <w:noProof/>
          <w:sz w:val="24"/>
          <w:szCs w:val="24"/>
        </w:rPr>
      </w:pPr>
      <w:r>
        <w:rPr>
          <w:noProof/>
          <w:sz w:val="24"/>
          <w:szCs w:val="24"/>
        </w:rPr>
        <w:t>19.10.1994</w:t>
      </w:r>
    </w:p>
    <w:p w:rsidR="0038657B" w:rsidRDefault="0038657B" w:rsidP="0038657B">
      <w:pPr>
        <w:jc w:val="both"/>
        <w:rPr>
          <w:noProof/>
          <w:sz w:val="24"/>
          <w:szCs w:val="24"/>
        </w:rPr>
      </w:pPr>
      <w:r>
        <w:rPr>
          <w:noProof/>
          <w:sz w:val="24"/>
          <w:szCs w:val="24"/>
        </w:rPr>
        <w:t xml:space="preserve">Schreiben der CDU-Fraktion an den Verein </w:t>
      </w:r>
    </w:p>
    <w:p w:rsidR="0038657B" w:rsidRDefault="0038657B" w:rsidP="0038657B">
      <w:pPr>
        <w:jc w:val="both"/>
        <w:rPr>
          <w:b w:val="0"/>
          <w:noProof/>
          <w:sz w:val="24"/>
          <w:szCs w:val="24"/>
        </w:rPr>
      </w:pPr>
      <w:r>
        <w:rPr>
          <w:b w:val="0"/>
          <w:noProof/>
          <w:sz w:val="24"/>
          <w:szCs w:val="24"/>
        </w:rPr>
        <w:t>Die CDU wird sich Ende Oktober auf ihrer Klausurtagung mit dem Anliegen der Priwallbewohner beschätigen.</w:t>
      </w:r>
    </w:p>
    <w:p w:rsidR="0038657B" w:rsidRDefault="0038657B" w:rsidP="0038657B">
      <w:pPr>
        <w:jc w:val="both"/>
        <w:rPr>
          <w:b w:val="0"/>
          <w:noProof/>
          <w:sz w:val="24"/>
          <w:szCs w:val="24"/>
        </w:rPr>
      </w:pPr>
    </w:p>
    <w:p w:rsidR="0038657B" w:rsidRDefault="0038657B" w:rsidP="0038657B">
      <w:pPr>
        <w:jc w:val="both"/>
        <w:rPr>
          <w:noProof/>
          <w:sz w:val="24"/>
          <w:szCs w:val="24"/>
        </w:rPr>
      </w:pPr>
      <w:r>
        <w:rPr>
          <w:noProof/>
          <w:sz w:val="24"/>
          <w:szCs w:val="24"/>
        </w:rPr>
        <w:t>19.10.1994</w:t>
      </w:r>
    </w:p>
    <w:p w:rsidR="0038657B" w:rsidRDefault="0038657B" w:rsidP="0038657B">
      <w:pPr>
        <w:jc w:val="both"/>
        <w:rPr>
          <w:noProof/>
          <w:sz w:val="24"/>
          <w:szCs w:val="24"/>
        </w:rPr>
      </w:pPr>
      <w:r>
        <w:rPr>
          <w:noProof/>
          <w:sz w:val="24"/>
          <w:szCs w:val="24"/>
        </w:rPr>
        <w:t>Schreiben der Fraktion Bündnis90/Die Grünen an den Verein</w:t>
      </w:r>
    </w:p>
    <w:p w:rsidR="0038657B" w:rsidRDefault="0038657B" w:rsidP="0038657B">
      <w:pPr>
        <w:jc w:val="both"/>
        <w:rPr>
          <w:b w:val="0"/>
          <w:noProof/>
          <w:sz w:val="24"/>
          <w:szCs w:val="24"/>
        </w:rPr>
      </w:pPr>
      <w:r>
        <w:rPr>
          <w:noProof/>
          <w:sz w:val="24"/>
          <w:szCs w:val="24"/>
        </w:rPr>
        <w:t>Betr: Fährgebühren</w:t>
      </w:r>
    </w:p>
    <w:p w:rsidR="0038657B" w:rsidRDefault="0038657B" w:rsidP="0038657B">
      <w:pPr>
        <w:jc w:val="both"/>
        <w:rPr>
          <w:b w:val="0"/>
          <w:noProof/>
          <w:sz w:val="24"/>
          <w:szCs w:val="24"/>
        </w:rPr>
      </w:pPr>
      <w:r>
        <w:rPr>
          <w:b w:val="0"/>
          <w:noProof/>
          <w:sz w:val="24"/>
          <w:szCs w:val="24"/>
        </w:rPr>
        <w:t>Die Fraktion lehnt die Streichung zur Fahrkostenbezuschussung ab</w:t>
      </w:r>
    </w:p>
    <w:p w:rsidR="0038657B" w:rsidRDefault="0038657B" w:rsidP="0038657B">
      <w:pPr>
        <w:jc w:val="both"/>
        <w:rPr>
          <w:b w:val="0"/>
          <w:noProof/>
          <w:sz w:val="24"/>
          <w:szCs w:val="24"/>
        </w:rPr>
      </w:pPr>
    </w:p>
    <w:p w:rsidR="0038657B" w:rsidRDefault="0038657B" w:rsidP="0038657B">
      <w:pPr>
        <w:jc w:val="both"/>
        <w:rPr>
          <w:noProof/>
          <w:sz w:val="24"/>
          <w:szCs w:val="24"/>
        </w:rPr>
      </w:pPr>
      <w:r>
        <w:rPr>
          <w:noProof/>
          <w:sz w:val="24"/>
          <w:szCs w:val="24"/>
        </w:rPr>
        <w:t>27.10.1994</w:t>
      </w:r>
    </w:p>
    <w:p w:rsidR="0038657B" w:rsidRDefault="0038657B" w:rsidP="0038657B">
      <w:pPr>
        <w:jc w:val="both"/>
        <w:rPr>
          <w:noProof/>
          <w:sz w:val="24"/>
          <w:szCs w:val="24"/>
        </w:rPr>
      </w:pPr>
      <w:r>
        <w:rPr>
          <w:noProof/>
          <w:sz w:val="24"/>
          <w:szCs w:val="24"/>
        </w:rPr>
        <w:t>Schreiben der Senatskanzlei an den Verein</w:t>
      </w:r>
    </w:p>
    <w:p w:rsidR="0038657B" w:rsidRDefault="0038657B" w:rsidP="0038657B">
      <w:pPr>
        <w:jc w:val="both"/>
        <w:rPr>
          <w:b w:val="0"/>
          <w:noProof/>
          <w:sz w:val="24"/>
          <w:szCs w:val="24"/>
        </w:rPr>
      </w:pPr>
      <w:r>
        <w:rPr>
          <w:b w:val="0"/>
          <w:noProof/>
          <w:sz w:val="24"/>
          <w:szCs w:val="24"/>
        </w:rPr>
        <w:t>Wir bestätigen den Eingang ihres Schreibens vom 15.10.1994.</w:t>
      </w:r>
    </w:p>
    <w:p w:rsidR="0038657B" w:rsidRDefault="0038657B" w:rsidP="0038657B">
      <w:pPr>
        <w:jc w:val="both"/>
        <w:rPr>
          <w:b w:val="0"/>
          <w:noProof/>
          <w:sz w:val="24"/>
          <w:szCs w:val="24"/>
        </w:rPr>
      </w:pPr>
      <w:r>
        <w:rPr>
          <w:b w:val="0"/>
          <w:noProof/>
          <w:sz w:val="24"/>
          <w:szCs w:val="24"/>
        </w:rPr>
        <w:t>Die Angelegenheit ist in der politischen Diskussion</w:t>
      </w:r>
    </w:p>
    <w:p w:rsidR="0038657B" w:rsidRDefault="0038657B" w:rsidP="0038657B">
      <w:pPr>
        <w:jc w:val="both"/>
        <w:rPr>
          <w:b w:val="0"/>
          <w:noProof/>
          <w:sz w:val="24"/>
          <w:szCs w:val="24"/>
        </w:rPr>
      </w:pPr>
    </w:p>
    <w:p w:rsidR="0038657B" w:rsidRDefault="0038657B" w:rsidP="0038657B">
      <w:pPr>
        <w:jc w:val="both"/>
        <w:rPr>
          <w:noProof/>
          <w:sz w:val="24"/>
          <w:szCs w:val="24"/>
        </w:rPr>
      </w:pPr>
      <w:r>
        <w:rPr>
          <w:noProof/>
          <w:sz w:val="24"/>
          <w:szCs w:val="24"/>
        </w:rPr>
        <w:t>09.11.1994</w:t>
      </w:r>
    </w:p>
    <w:p w:rsidR="0038657B" w:rsidRDefault="0038657B" w:rsidP="0038657B">
      <w:pPr>
        <w:jc w:val="both"/>
        <w:rPr>
          <w:noProof/>
          <w:sz w:val="24"/>
          <w:szCs w:val="24"/>
        </w:rPr>
      </w:pPr>
      <w:r>
        <w:rPr>
          <w:noProof/>
          <w:sz w:val="24"/>
          <w:szCs w:val="24"/>
        </w:rPr>
        <w:t>Schreiben  der Senatskanzlei an den Verein</w:t>
      </w:r>
    </w:p>
    <w:p w:rsidR="0038657B" w:rsidRDefault="0038657B" w:rsidP="0038657B">
      <w:pPr>
        <w:jc w:val="both"/>
        <w:rPr>
          <w:noProof/>
          <w:sz w:val="24"/>
          <w:szCs w:val="24"/>
        </w:rPr>
      </w:pPr>
      <w:r>
        <w:rPr>
          <w:noProof/>
          <w:sz w:val="24"/>
          <w:szCs w:val="24"/>
        </w:rPr>
        <w:t>Fährgebühren</w:t>
      </w:r>
    </w:p>
    <w:p w:rsidR="0038657B" w:rsidRDefault="0038657B" w:rsidP="0038657B">
      <w:pPr>
        <w:jc w:val="both"/>
        <w:rPr>
          <w:b w:val="0"/>
          <w:noProof/>
          <w:sz w:val="24"/>
          <w:szCs w:val="24"/>
        </w:rPr>
      </w:pPr>
      <w:r>
        <w:rPr>
          <w:b w:val="0"/>
          <w:noProof/>
          <w:sz w:val="24"/>
          <w:szCs w:val="24"/>
        </w:rPr>
        <w:t>Der Senat hat entschieden,daß die Bearbeitung durch Frau Senatorin Pohl-Laukamp als der zuständigen Dezernentin für die Stadtwerke und zugleich in ihrer Eigenschaft als Vorsitzende des “Runden Tisches Priwall“ erfolgt</w:t>
      </w:r>
    </w:p>
    <w:p w:rsidR="0038657B" w:rsidRDefault="0038657B" w:rsidP="0038657B">
      <w:pPr>
        <w:jc w:val="both"/>
        <w:rPr>
          <w:b w:val="0"/>
          <w:noProof/>
          <w:sz w:val="24"/>
          <w:szCs w:val="24"/>
        </w:rPr>
      </w:pPr>
    </w:p>
    <w:p w:rsidR="0038657B" w:rsidRDefault="0038657B" w:rsidP="0038657B">
      <w:pPr>
        <w:jc w:val="both"/>
        <w:rPr>
          <w:noProof/>
          <w:sz w:val="24"/>
          <w:szCs w:val="24"/>
        </w:rPr>
      </w:pPr>
      <w:r>
        <w:rPr>
          <w:noProof/>
          <w:sz w:val="24"/>
          <w:szCs w:val="24"/>
        </w:rPr>
        <w:t>11.11.1994</w:t>
      </w:r>
    </w:p>
    <w:p w:rsidR="0038657B" w:rsidRDefault="0038657B" w:rsidP="0038657B">
      <w:pPr>
        <w:jc w:val="both"/>
        <w:rPr>
          <w:noProof/>
          <w:sz w:val="24"/>
          <w:szCs w:val="24"/>
        </w:rPr>
      </w:pPr>
      <w:r>
        <w:rPr>
          <w:noProof/>
          <w:sz w:val="24"/>
          <w:szCs w:val="24"/>
        </w:rPr>
        <w:t>Schreiben der SPD -Fraktion an den Verein</w:t>
      </w:r>
    </w:p>
    <w:p w:rsidR="0038657B" w:rsidRDefault="0038657B" w:rsidP="0038657B">
      <w:pPr>
        <w:jc w:val="both"/>
        <w:rPr>
          <w:noProof/>
          <w:sz w:val="24"/>
          <w:szCs w:val="24"/>
        </w:rPr>
      </w:pPr>
      <w:r>
        <w:rPr>
          <w:noProof/>
          <w:sz w:val="24"/>
          <w:szCs w:val="24"/>
        </w:rPr>
        <w:t>Fährgebühren</w:t>
      </w:r>
    </w:p>
    <w:p w:rsidR="0038657B" w:rsidRDefault="0038657B" w:rsidP="0038657B">
      <w:pPr>
        <w:jc w:val="both"/>
        <w:rPr>
          <w:b w:val="0"/>
          <w:noProof/>
          <w:sz w:val="24"/>
          <w:szCs w:val="24"/>
        </w:rPr>
      </w:pPr>
      <w:r>
        <w:rPr>
          <w:b w:val="0"/>
          <w:noProof/>
          <w:sz w:val="24"/>
          <w:szCs w:val="24"/>
        </w:rPr>
        <w:t>Die polltischen Diskussionen in allen Fraktionen zum Thema Fährgebühren laufen.</w:t>
      </w:r>
    </w:p>
    <w:p w:rsidR="0038657B" w:rsidRDefault="0038657B" w:rsidP="0038657B">
      <w:pPr>
        <w:jc w:val="both"/>
        <w:rPr>
          <w:b w:val="0"/>
          <w:noProof/>
          <w:sz w:val="24"/>
          <w:szCs w:val="24"/>
        </w:rPr>
      </w:pPr>
      <w:r>
        <w:rPr>
          <w:b w:val="0"/>
          <w:noProof/>
          <w:sz w:val="24"/>
          <w:szCs w:val="24"/>
        </w:rPr>
        <w:t>Es sollte über eine Beteiligung der Priwallbewohner nachgedacht werden.</w:t>
      </w:r>
    </w:p>
    <w:p w:rsidR="0038657B" w:rsidRDefault="0038657B" w:rsidP="0038657B">
      <w:pPr>
        <w:jc w:val="both"/>
        <w:rPr>
          <w:b w:val="0"/>
          <w:noProof/>
          <w:sz w:val="24"/>
          <w:szCs w:val="24"/>
        </w:rPr>
      </w:pPr>
    </w:p>
    <w:p w:rsidR="0038657B" w:rsidRDefault="0038657B" w:rsidP="0038657B">
      <w:pPr>
        <w:jc w:val="both"/>
        <w:rPr>
          <w:noProof/>
          <w:sz w:val="24"/>
          <w:szCs w:val="24"/>
        </w:rPr>
      </w:pPr>
      <w:r>
        <w:rPr>
          <w:noProof/>
          <w:sz w:val="24"/>
          <w:szCs w:val="24"/>
        </w:rPr>
        <w:t>14.11.1994</w:t>
      </w:r>
    </w:p>
    <w:p w:rsidR="0038657B" w:rsidRDefault="0038657B" w:rsidP="0038657B">
      <w:pPr>
        <w:jc w:val="both"/>
        <w:rPr>
          <w:noProof/>
          <w:sz w:val="24"/>
          <w:szCs w:val="24"/>
        </w:rPr>
      </w:pPr>
      <w:r>
        <w:rPr>
          <w:noProof/>
          <w:sz w:val="24"/>
          <w:szCs w:val="24"/>
        </w:rPr>
        <w:t>Schreiben der CDU-Fraktion an den Verein.</w:t>
      </w:r>
    </w:p>
    <w:p w:rsidR="0038657B" w:rsidRDefault="0038657B" w:rsidP="0038657B">
      <w:pPr>
        <w:jc w:val="both"/>
        <w:rPr>
          <w:b w:val="0"/>
          <w:noProof/>
          <w:sz w:val="24"/>
          <w:szCs w:val="24"/>
        </w:rPr>
      </w:pPr>
      <w:r>
        <w:rPr>
          <w:b w:val="0"/>
          <w:noProof/>
          <w:sz w:val="24"/>
          <w:szCs w:val="24"/>
        </w:rPr>
        <w:t>Die CDU-Fraktion ist grundsätzlich gegen die Erhöhung von Abgaben und Gebühren,soweit dies im Rahmen des Verwaltungshaushaltes der Hansestadt vertretbar ist. Hierbei kann es erforderlich werden,die Priwallbewohner angemessen als bisher an den Fährkosten zu beteiligen.</w:t>
      </w:r>
    </w:p>
    <w:p w:rsidR="0038657B" w:rsidRDefault="0038657B" w:rsidP="0038657B">
      <w:pPr>
        <w:jc w:val="both"/>
        <w:rPr>
          <w:b w:val="0"/>
          <w:noProof/>
          <w:sz w:val="24"/>
          <w:szCs w:val="24"/>
        </w:rPr>
      </w:pPr>
    </w:p>
    <w:p w:rsidR="004F3BF9" w:rsidRDefault="004F3BF9"/>
    <w:sectPr w:rsidR="004F3BF9" w:rsidSect="008C77ED">
      <w:pgSz w:w="11906" w:h="16838"/>
      <w:pgMar w:top="0"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57B"/>
    <w:rsid w:val="00383226"/>
    <w:rsid w:val="0038657B"/>
    <w:rsid w:val="004F3BF9"/>
    <w:rsid w:val="0073080B"/>
    <w:rsid w:val="008C77ED"/>
    <w:rsid w:val="00D00658"/>
    <w:rsid w:val="00FE7B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60DE0"/>
  <w15:chartTrackingRefBased/>
  <w15:docId w15:val="{575B310F-8A4E-4468-82D8-31D5DC729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8657B"/>
    <w:pPr>
      <w:spacing w:after="0" w:line="240" w:lineRule="auto"/>
    </w:pPr>
    <w:rPr>
      <w:rFonts w:ascii="Arial" w:eastAsia="Times New Roman" w:hAnsi="Arial" w:cs="Arial"/>
      <w:b/>
      <w:bCs/>
      <w:kern w:val="36"/>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6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2331</Words>
  <Characters>14687</Characters>
  <Application>Microsoft Office Word</Application>
  <DocSecurity>0</DocSecurity>
  <Lines>122</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Windows-Benutzer</cp:lastModifiedBy>
  <cp:revision>3</cp:revision>
  <dcterms:created xsi:type="dcterms:W3CDTF">2022-12-19T08:32:00Z</dcterms:created>
  <dcterms:modified xsi:type="dcterms:W3CDTF">2022-12-19T08:33:00Z</dcterms:modified>
</cp:coreProperties>
</file>